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99" w:rsidRDefault="00F11299" w:rsidP="00AB152B">
      <w:pPr>
        <w:pStyle w:val="AralkYok"/>
        <w:jc w:val="right"/>
        <w:rPr>
          <w:rFonts w:eastAsiaTheme="minorHAnsi"/>
          <w:lang w:eastAsia="en-US"/>
        </w:rPr>
      </w:pPr>
    </w:p>
    <w:sdt>
      <w:sdtPr>
        <w:rPr>
          <w:rFonts w:eastAsiaTheme="minorHAnsi"/>
          <w:lang w:eastAsia="en-US"/>
        </w:rPr>
        <w:id w:val="628207516"/>
        <w:docPartObj>
          <w:docPartGallery w:val="Cover Pages"/>
          <w:docPartUnique/>
        </w:docPartObj>
      </w:sdtPr>
      <w:sdtEndPr/>
      <w:sdtContent>
        <w:p w:rsidR="0044059E" w:rsidRDefault="00F11299" w:rsidP="00AB152B">
          <w:pPr>
            <w:pStyle w:val="AralkYok"/>
            <w:jc w:val="right"/>
          </w:pPr>
          <w:r w:rsidRPr="00F11299">
            <w:rPr>
              <w:rFonts w:eastAsiaTheme="minorHAnsi"/>
              <w:noProof/>
            </w:rPr>
            <mc:AlternateContent>
              <mc:Choice Requires="wps">
                <w:drawing>
                  <wp:anchor distT="45720" distB="45720" distL="114300" distR="114300" simplePos="0" relativeHeight="251665408" behindDoc="0" locked="0" layoutInCell="1" allowOverlap="1" wp14:anchorId="0211C789" wp14:editId="7F209707">
                    <wp:simplePos x="0" y="0"/>
                    <wp:positionH relativeFrom="column">
                      <wp:posOffset>5290185</wp:posOffset>
                    </wp:positionH>
                    <wp:positionV relativeFrom="paragraph">
                      <wp:posOffset>13335</wp:posOffset>
                    </wp:positionV>
                    <wp:extent cx="962025" cy="96202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62025"/>
                            </a:xfrm>
                            <a:prstGeom prst="rect">
                              <a:avLst/>
                            </a:prstGeom>
                            <a:solidFill>
                              <a:srgbClr val="FFFFFF"/>
                            </a:solidFill>
                            <a:ln w="9525">
                              <a:noFill/>
                              <a:miter lim="800000"/>
                              <a:headEnd/>
                              <a:tailEnd/>
                            </a:ln>
                          </wps:spPr>
                          <wps:txbx>
                            <w:txbxContent>
                              <w:p w:rsidR="00F11299" w:rsidRDefault="00F11299">
                                <w:r>
                                  <w:rPr>
                                    <w:noProof/>
                                    <w:lang w:eastAsia="tr-TR"/>
                                  </w:rPr>
                                  <w:drawing>
                                    <wp:inline distT="0" distB="0" distL="0" distR="0" wp14:anchorId="5BD131F2" wp14:editId="03760774">
                                      <wp:extent cx="666750" cy="839931"/>
                                      <wp:effectExtent l="0" t="0" r="0" b="0"/>
                                      <wp:docPr id="2" name="Resim 2" descr="http://samsun.tarim.gov.tr/Lists/Duyuru/Attachments/101/expo%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sun.tarim.gov.tr/Lists/Duyuru/Attachments/101/expo%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631" cy="854898"/>
                                              </a:xfrm>
                                              <a:prstGeom prst="rect">
                                                <a:avLst/>
                                              </a:prstGeom>
                                              <a:noFill/>
                                              <a:ln>
                                                <a:noFill/>
                                              </a:ln>
                                            </pic:spPr>
                                          </pic:pic>
                                        </a:graphicData>
                                      </a:graphic>
                                    </wp:inline>
                                  </w:drawing>
                                </w:r>
                              </w:p>
                              <w:p w:rsidR="00F11299" w:rsidRDefault="00F11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1C789" id="_x0000_t202" coordsize="21600,21600" o:spt="202" path="m,l,21600r21600,l21600,xe">
                    <v:stroke joinstyle="miter"/>
                    <v:path gradientshapeok="t" o:connecttype="rect"/>
                  </v:shapetype>
                  <v:shape id="Metin Kutusu 2" o:spid="_x0000_s1026" type="#_x0000_t202" style="position:absolute;left:0;text-align:left;margin-left:416.55pt;margin-top:1.05pt;width:75.75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1HwIAACAEAAAOAAAAZHJzL2Uyb0RvYy54bWysU81u2zAMvg/YOwi6L3aMpD9GnKJLl2FY&#10;uw1o9wCyLMfCJFGT5NjZ04+S0zRob8N0EEiR/Eh+pFY3o1ZkL5yXYCo6n+WUCMOhkWZX0Z9P2w9X&#10;lPjATMMUGFHRg/D0Zv3+3WqwpSigA9UIRxDE+HKwFe1CsGWWed4JzfwMrDBobMFpFlB1u6xxbEB0&#10;rbIizy+yAVxjHXDhPb7eTUa6TvhtK3j43rZeBKIqirWFdLt01/HO1itW7hyzneTHMtg/VKGZNJj0&#10;BHXHAiO9k2+gtOQOPLRhxkFn0LaSi9QDdjPPX3Xz2DErUi9Ijrcnmvz/g+Xf9j8ckU1Fi/klJYZp&#10;HNKDCNKQr33ofU+KyNFgfYmujxadw/gRRpx16tfbe+C/PDGw6ZjZiVvnYOgEa7DGeYzMzkInHB9B&#10;6uEBGkzF+gAJaGydjgQiJQTRcVaH03zEGAjHx+uLIi+WlHA0HeWYgZXPwdb58FmAJlGoqMPxJ3C2&#10;v/dhcn12ibk8KNlspVJJcbt6oxzZM1yVbTqp/lduypABsy+xjhhlIMYjNCu1DLjKSuqKXuXxTMsV&#10;yfhkmuQSmFSTjEUrc2QnEjJRE8Z6RMdIWQ3NAXlyMK0sfjEUOnB/KBlwXSvqf/fMCUrUF4NcX88X&#10;i7jfSVksLwtU3LmlPrcwwxGqooGSSdyE9Cemjm5xJq1MfL1UcqwV1zAxfvwycc/P9eT18rHXfwEA&#10;AP//AwBQSwMEFAAGAAgAAAAhAPZ1YpveAAAACQEAAA8AAABkcnMvZG93bnJldi54bWxMj8FuwjAM&#10;hu+T9g6RkXaZRgqFUrqmaJu0aVcYD+A2oa1onKoJtLz9vNM4Wdb/6ffnfDfZTlzN4FtHChbzCISh&#10;yumWagXHn8+XFIQPSBo7R0bBzXjYFY8POWbajbQ310OoBZeQz1BBE0KfSemrxlj0c9cb4uzkBouB&#10;16GWesCRy20nl1GUSIst8YUGe/PRmOp8uFgFp+/xeb0dy69w3OxXyTu2m9LdlHqaTW+vIIKZwj8M&#10;f/qsDgU7le5C2otOQRrHC0YVLHlwvk1XCYiSwXWcgCxyef9B8QsAAP//AwBQSwECLQAUAAYACAAA&#10;ACEAtoM4kv4AAADhAQAAEwAAAAAAAAAAAAAAAAAAAAAAW0NvbnRlbnRfVHlwZXNdLnhtbFBLAQIt&#10;ABQABgAIAAAAIQA4/SH/1gAAAJQBAAALAAAAAAAAAAAAAAAAAC8BAABfcmVscy8ucmVsc1BLAQIt&#10;ABQABgAIAAAAIQC+KmW1HwIAACAEAAAOAAAAAAAAAAAAAAAAAC4CAABkcnMvZTJvRG9jLnhtbFBL&#10;AQItABQABgAIAAAAIQD2dWKb3gAAAAkBAAAPAAAAAAAAAAAAAAAAAHkEAABkcnMvZG93bnJldi54&#10;bWxQSwUGAAAAAAQABADzAAAAhAUAAAAA&#10;" stroked="f">
                    <v:textbox>
                      <w:txbxContent>
                        <w:p w:rsidR="00F11299" w:rsidRDefault="00F11299">
                          <w:r>
                            <w:rPr>
                              <w:noProof/>
                              <w:lang w:eastAsia="tr-TR"/>
                            </w:rPr>
                            <w:drawing>
                              <wp:inline distT="0" distB="0" distL="0" distR="0" wp14:anchorId="5BD131F2" wp14:editId="03760774">
                                <wp:extent cx="666750" cy="839931"/>
                                <wp:effectExtent l="0" t="0" r="0" b="0"/>
                                <wp:docPr id="2" name="Resim 2" descr="http://samsun.tarim.gov.tr/Lists/Duyuru/Attachments/101/expo%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sun.tarim.gov.tr/Lists/Duyuru/Attachments/101/expo%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631" cy="854898"/>
                                        </a:xfrm>
                                        <a:prstGeom prst="rect">
                                          <a:avLst/>
                                        </a:prstGeom>
                                        <a:noFill/>
                                        <a:ln>
                                          <a:noFill/>
                                        </a:ln>
                                      </pic:spPr>
                                    </pic:pic>
                                  </a:graphicData>
                                </a:graphic>
                              </wp:inline>
                            </w:drawing>
                          </w:r>
                        </w:p>
                        <w:p w:rsidR="00F11299" w:rsidRDefault="00F11299"/>
                      </w:txbxContent>
                    </v:textbox>
                    <w10:wrap type="square"/>
                  </v:shape>
                </w:pict>
              </mc:Fallback>
            </mc:AlternateContent>
          </w:r>
          <w:r w:rsidR="0000740D">
            <w:rPr>
              <w:noProof/>
            </w:rPr>
            <mc:AlternateContent>
              <mc:Choice Requires="wpg">
                <w:drawing>
                  <wp:anchor distT="0" distB="0" distL="114300" distR="114300" simplePos="0" relativeHeight="251662336" behindDoc="1" locked="0" layoutInCell="1" allowOverlap="1" wp14:anchorId="408E8D84" wp14:editId="37D7D5C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6667500" cy="10152380"/>
                    <wp:effectExtent l="0" t="0" r="0" b="15240"/>
                    <wp:wrapNone/>
                    <wp:docPr id="1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152380"/>
                              <a:chOff x="0" y="0"/>
                              <a:chExt cx="5879787" cy="9125712"/>
                            </a:xfrm>
                          </wpg:grpSpPr>
                          <wps:wsp>
                            <wps:cNvPr id="33" name="Dikdörtgen 3"/>
                            <wps:cNvSpPr>
                              <a:spLocks noChangeArrowheads="1"/>
                            </wps:cNvSpPr>
                            <wps:spPr bwMode="auto">
                              <a:xfrm>
                                <a:off x="0" y="0"/>
                                <a:ext cx="194535" cy="9125712"/>
                              </a:xfrm>
                              <a:prstGeom prst="rect">
                                <a:avLst/>
                              </a:prstGeom>
                              <a:solidFill>
                                <a:schemeClr val="tx2">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4" name="Beşgen 4"/>
                            <wps:cNvSpPr>
                              <a:spLocks noChangeArrowheads="1"/>
                            </wps:cNvSpPr>
                            <wps:spPr bwMode="auto">
                              <a:xfrm>
                                <a:off x="194535" y="1734877"/>
                                <a:ext cx="5685252" cy="768784"/>
                              </a:xfrm>
                              <a:prstGeom prst="homePlate">
                                <a:avLst>
                                  <a:gd name="adj" fmla="val 0"/>
                                </a:avLst>
                              </a:prstGeom>
                              <a:solidFill>
                                <a:schemeClr val="accent1">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44059E" w:rsidRPr="00A435B9" w:rsidRDefault="00E93FBC" w:rsidP="0000740D">
                                  <w:pPr>
                                    <w:pStyle w:val="AralkYok"/>
                                    <w:jc w:val="center"/>
                                    <w:rPr>
                                      <w:color w:val="FFFFFF" w:themeColor="background1"/>
                                      <w:sz w:val="50"/>
                                      <w:szCs w:val="50"/>
                                    </w:rPr>
                                  </w:pPr>
                                  <w:r w:rsidRPr="00A435B9">
                                    <w:rPr>
                                      <w:color w:val="FFFFFF" w:themeColor="background1"/>
                                      <w:sz w:val="50"/>
                                      <w:szCs w:val="50"/>
                                    </w:rPr>
                                    <w:t>ANKARA İL KOORDİNATÖRLÜĞÜ</w:t>
                                  </w:r>
                                </w:p>
                              </w:txbxContent>
                            </wps:txbx>
                            <wps:bodyPr rot="0" vert="horz" wrap="square" lIns="91440" tIns="0" rIns="182880" bIns="0" anchor="ctr" anchorCtr="0" upright="1">
                              <a:noAutofit/>
                            </wps:bodyPr>
                          </wps:wsp>
                          <wpg:grpSp>
                            <wpg:cNvPr id="35" name="Grup 5"/>
                            <wpg:cNvGrpSpPr>
                              <a:grpSpLocks/>
                            </wpg:cNvGrpSpPr>
                            <wpg:grpSpPr bwMode="auto">
                              <a:xfrm>
                                <a:off x="76200" y="4210050"/>
                                <a:ext cx="2057400" cy="4910328"/>
                                <a:chOff x="80645" y="4211812"/>
                                <a:chExt cx="1306273" cy="3121026"/>
                              </a:xfrm>
                            </wpg:grpSpPr>
                            <wpg:grpSp>
                              <wpg:cNvPr id="36" name="Grup 6"/>
                              <wpg:cNvGrpSpPr>
                                <a:grpSpLocks noChangeAspect="1"/>
                              </wpg:cNvGrpSpPr>
                              <wpg:grpSpPr bwMode="auto">
                                <a:xfrm>
                                  <a:off x="141062" y="4211812"/>
                                  <a:ext cx="1047750" cy="3121026"/>
                                  <a:chOff x="141062" y="4211812"/>
                                  <a:chExt cx="1047750" cy="3121026"/>
                                </a:xfrm>
                              </wpg:grpSpPr>
                              <wps:wsp>
                                <wps:cNvPr id="37" name="Serbest Biçimli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38" name="Serbest Biçimli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39" name="Serbest Biçimli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0" name="Serbest Biçimli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1" name="Serbest Biçimli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2" name="Serbest Biçimli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3" name="Serbest Biçimli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4" name="Serbest Biçimli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5" name="Serbest Biçimli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6" name="Serbest Biçimli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7" name="Serbest Biçimli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s:wsp>
                                <wps:cNvPr id="48" name="Serbest Biçimli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prstDash val="solid"/>
                                    <a:round/>
                                    <a:headEnd/>
                                    <a:tailEnd/>
                                  </a:ln>
                                </wps:spPr>
                                <wps:bodyPr rot="0" vert="horz" wrap="square" lIns="91440" tIns="45720" rIns="91440" bIns="45720" anchor="t" anchorCtr="0" upright="1">
                                  <a:noAutofit/>
                                </wps:bodyPr>
                              </wps:wsp>
                            </wpg:grpSp>
                            <wpg:grpSp>
                              <wpg:cNvPr id="49" name="Grup 7"/>
                              <wpg:cNvGrpSpPr>
                                <a:grpSpLocks noChangeAspect="1"/>
                              </wpg:cNvGrpSpPr>
                              <wpg:grpSpPr bwMode="auto">
                                <a:xfrm>
                                  <a:off x="80645" y="4826972"/>
                                  <a:ext cx="1306273" cy="2505863"/>
                                  <a:chOff x="80645" y="4649964"/>
                                  <a:chExt cx="874712" cy="1677988"/>
                                </a:xfrm>
                              </wpg:grpSpPr>
                              <wps:wsp>
                                <wps:cNvPr id="50" name="Serbest Biçimli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1" name="Serbest Biçimli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2" name="Serbest Biçimli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3" name="Serbest Biçimli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4" name="Serbest Biçimli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5" name="Serbest Biçimli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6" name="Serbest Biçimli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7" name="Serbest Biçimli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8" name="Serbest Biçimli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59" name="Serbest Biçimli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s:wsp>
                                <wps:cNvPr id="60" name="Serbest Biçimli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95000</wp14:pctHeight>
                    </wp14:sizeRelV>
                  </wp:anchor>
                </w:drawing>
              </mc:Choice>
              <mc:Fallback>
                <w:pict>
                  <v:group w14:anchorId="408E8D84" id="Grup 2" o:spid="_x0000_s1027" style="position:absolute;left:0;text-align:left;margin-left:0;margin-top:0;width:525pt;height:799.4pt;z-index:-251654144;mso-height-percent:950;mso-left-percent:40;mso-position-horizontal-relative:page;mso-position-vertical:center;mso-position-vertical-relative:page;mso-height-percent:950;mso-left-percent:40" coordsize="5879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uowzEAAKE+AQAOAAAAZHJzL2Uyb0RvYy54bWzsXV1yI8lxfneE74DgoyNWg240GsCERgpp&#10;V7vhCMneiKUPgCExBC2SoAHMcFYOn8WPvoEvoPC9/GVlVXVmV1Z1c8ChVw7oQc1ZZGf9ZP18+VVW&#10;9q9/+/n+bvJpsz/c7h7eXVS/ml5MNg9Xu+vbh5t3F/9y+f03y4vJ4bh+uF7f7R427y5+3hwufvub&#10;v/+7Xz89vt3Uu+3u7nqzn0DJw+Ht0+O7i+3x+Pj2zZvD1XZzvz78ave4ecCPH3b7+/UR/9zfvLne&#10;r5+g/f7uTT2dtm+edvvrx/3uanM44L9+xz9e/Mbp//Bhc3X85w8fDpvj5O7dBep2dP+/d///nv7/&#10;zW9+vX57s18/bm+vfDXWX1CL+/XtAwqNqr5bH9eTj/vbRNX97dV+d9h9OP7qanf/Zvfhw+3VxrUB&#10;rammvdb8sN99fHRtuXn7dPMYuwld2+unL1Z79U+fftxPbq9hu+pi8rC+h41+2H98nNTUNU+PN28h&#10;8cP+8afHH/fcPvz5x93Vnw/4+U3/d/r3DQtP3j/9aXcNbeuPx53rms8f9vekAo2efHYW+DlaYPP5&#10;OLnCf2zbdjGfwlBX+K2aVvN6tvRGutrCksmLV9s/+Ffny8VqsVzwq6uqni8q14Y367dcsqutrx01&#10;DQPu0PXp4bQ+/Wm7ftw4Ux2ox3yfzmahT7+7/fP1X/97f7zZPExm3LVOMPTrgTt18rD7drt+uNn8&#10;br/fPW0362vUqyJ51F68QP84wCRf1svVqpnP5vmeWr993B+OP2x29xP6493FHvPI2XD96Y+HI9Wm&#10;EyGTHnZ3t9ff397duX/Q3N18e7effFpj1h0/1+7Vu4/3GBD836op/Y8nH/47GdbJuv8E3W76kwpX&#10;ktJ+90BlPOyoNK4I/xeMIFSNfqOx5Kbev2MUNNPf16tvvm+Xi2+a75v5N6vFdPnNtFr9ftVOm1Xz&#10;3ff/QZWrmrfb2+vrzcMfbx82YRmomnFDwi9IPIHdQjB5gtHqhRvHayxqH+7WR/T2/SOm2eHh5mKy&#10;vrvBanl13LueUe077G/ex75z3RQ7RXYy2eW79WHL/eY0cHfe3x6xoN7d3r+7WIpepqH0h4dr9Nj6&#10;7XF9e8d/v9Etd72N7gtP16Fu4NFY4znzfnf9M8bdfodhgXmKpR9/bHf7v1xMnrCMooH/9nG931xM&#10;7v7xAWN3VTUNrbvuH818UeMfe/nLe/nL+uEKqrhnJvyPb4+8Wn983N/ebFFW5frsYfc7rCsfbt1g&#10;pNnA9ULN/cR+rRnehBn++83//CfN7uYVZ3eYyLRYLmbNcrHgQUBTgJbTebuc1/OaZ/oCk2DpaheX&#10;xG4W+4m+3d1vfsRopaVs/dbNdvrj5tpvDevrf72YfLi/wx6JCTsJQ9MLPmNVWF9dbR6ObMvzyvD/&#10;YmU4fn7/mZFEmAGnrBVxnaiW9RIYYMILBf544UXCI5YIdsLWjf1RwKE5t+nrwaFFCzh7McFMbmps&#10;j3O/O4aZXE/ni8ZtKCSxqqazeslzPeKi5bRtUGnWUC0Z/azfdgipmk3begFIQuBqVqGYuiUdcTno&#10;I6Rc17Sqa5yOPhIkJByQYgdqDo8AEh2g0b35HPBYNRXakjY2dFc1bRYAkklTqTs8jMypEP2VUZLt&#10;r9dAlAC4PCx/2uzfbw7Hye9v//pft/d3txNsrTCmgolAUhKsfwmAnLWr1vd0W1ftsnYzgVEWbTHV&#10;agbIzh3drpYE3uWQQod/ZCgZNxSHQW6uPVqLW8slrMU7yz+8mUwnT5Oqdvhd7D6XcFGEyHZC2MKr&#10;871yiUERRdpqVc1sTZgFUaxuMDOmE1MdtvcoV81ms3mmZuiBKNcs6zanD1MnynHX2fWDmaNci3Ys&#10;l3b94F5HuZK+lZBjM9n6KmmFqp62uQaTuxhLbpZzTLeMxpEWqZRJoBAlmyappE1WwDd2D1bSJEuY&#10;ONODlTRJxrqVNEeuWtIU0wlGAMZAO5/P3PqoRrE0RlGS0HLs5LKkNEdZUtqjLCktUpaUJilLSquU&#10;JbVdev2JNTguIestO6VYaz4/+GUFfwEogCi5rJYOyz7uDkQe0CqD3Q8rCa9SkKOFSYivlDjvMZfO&#10;ZUeZiTgsRO8H7egH0u7WSFOcEW8QRxNJ3KF2U5xd5yCOEUbiq1zd65mqDM1l19ZsY+tGv+Bbi6mY&#10;6R2s/rK5NBVdCfkGt/oF32JMKFECN91bjriGPlu3B/x7d/Ge3kFfr49k8PAnO9uo+RbACPsB/ff7&#10;3afN5c5JHHuUEcrqfr17kFIzzEu0BqSTr1z4OTwfnTL4UCQ2mwZfKvwcnixG2xfJNbGt4ffw7Mnx&#10;Xob6hd/Dk+UW3HXAcMXahUYwbZbVxsrmwdChqPDkInn8hA09/HZ1tzts2HpkCocfo03IlGLD19TG&#10;VyaGaCSw/V+x2CwRA+7W8y057gWG9nzFK9Mrx+BE/dLJFSx4ObDr1rSXBrvgp5YB7K6mcxBovORE&#10;twI4IngVDQi+mfPBMOYDty3HfuBKxU5VALuAIW5160T0jr6d1K1b+CWSwAoT4YEjHAkKpZrkPj6b&#10;Vu0MwMrQhnUtagObDsBkapM7eNUsWgesDHVYYqI6eGszFGvqk9iqbucVILtZPYmvKmcIW59EV2wk&#10;W5+GuouqYaibdp+Gus7sGY3SHoRMHZw0FEqD1PCpHLo3ulBBXXQ1Y11DobLJfA7wnKmhMsoc5Zom&#10;UXh3tmqz9ZM2yTVW2oOws9HOM84lRtX5vT2cq2a7nCll7KztUtKprdOTxMo2EmX3cHBAnh6qpLBZ&#10;42BGSgWUrXGwR5150KlxMGOdAsrWKBh9R5g2j7J7GDi0NY+yexjYt7aAshcaNPv2wqNl2JV2p/Zx&#10;sEC4JkTkmb6gvRz4SPyCajRhuehQfREsp4oAltOM/3JYznWrQtUCDA1PhqozzA1YbVUGtC1LVXhy&#10;TwYl4ekhue9Av1KhH8Lv4enlply3IbmWh0jFG3hW3YzFVgFUhMLC0xfqGso0XFYVazoj99JJ8hm5&#10;u5ibrxP4gG0lh9ydd/3SyD3H5gfkXuN/Abkj0mYFwtcvAadD95SE7kN3YPOEy5ZY0UGnVI2EiYSc&#10;LDUStFce0KWaFD6s52BDM+okPiRsT/gwVSeBCM6X8+qwPnY+ADyqTEMlCJnjaMu5FFZrFWafwVnI&#10;VFBB9sV8TjS23X84JuuqGA8M0iYrehoHdG3jMLZZSWmTVT2FoNmLiqGmgCU+hTBVSrtUsyprGYXc&#10;4as2q3zLlXFwKJCzNrberouqBWJq4IfYvamAfF01s5yBajlFEMZQkSkzOqWFeB7b/Qn6s6unn+Q5&#10;ndJEdbXK2gj7rNQ5nTX5tisbIZKNvat0KNVy+lQYnXx2Ytkdh7xd8WAUaWaYY6lWNprj3CY7hwhm&#10;xEnJByOmypkyUXF4zqSJ4H7mRhLFw8Wiy5NoJi2EAZ9bOiiOLaosznQcxHSSVUNOt91uaZ7iagT6&#10;p9NIdcwolLYpLpcYK53CzFrZ9MySX3wbaZWcNmmR3BrZSFsUHU8KQIjWKEtKa5QlpT3KktIeZUlp&#10;kqIkgYZxLZpLw5R1asP0nG7p8oOgH1v6aBvNR9toPtpG89E2mo+20Xy0jci/GmejdrSNiAYeqXO0&#10;jdrRNmqLNoLbN5KWwcx1p2AjDz8xfaU4uoCYkOBTJyxCo4kNtI7EsyxFo2kNDC4SD654ql2TGhg3&#10;JB5ogFS8R2lgTJA8kGCGNMHMlo0lIOheyDYXE1y94Nubp2VwkKhe8C3O0zKY7uoF3+bIfSSNnmv7&#10;EvyiNgBd5Rrds7BvNKBT7gVtY5wYcwlZK2MpkG1AiBm/kLUzVgT1gm80EE2uStrSnja5BF7JvID1&#10;QZZAaIV6CWgk94K2NGER90K20VgtVAm+0WClciVoSxOScCVkG421Q5ZASIFeABrIlaAtTWDAvaAa&#10;jZUEY+qUk3eqCCg+B16pgt3hOtNVXM/gbHe/alJLS4XfwlMSX4vQQ+HH8GQhrMVoZYW9g7sl/Bqe&#10;XhV3BiBbUYwcCmiDH1wU80fuLYZJqVDa+aBtsRoIL+BCV80ADTjFlktNnS7LtasIIZMgnIdi/cjP&#10;Z0EmK7LkIkKpvCCGfanF1dQXjeO/oiDi1qnkVVM2G6GhET3oGzxkD79YDlkXKARlDg4V7pGBcccd&#10;PDCE7blwjroYdf3lHHXxjPuF9qU1WgZy3K1bQV6au50hmJsu7mGaNcu2Ai9Ai0UXYoyjeVpx3JXA&#10;GdiSePZxEnXrtMJhB+Z1peUDL5ZAWT0R7B/ROcgrwnIVpci3NhQBWUSRQJykNZLeAIe229oAO6K2&#10;BlsyERKpNumr1RXiLSgy1qgb+jxqc7ybqU16aQ34KXA/pjZF3fqw3bRuirhFzAgx2rY6aQLPVBvq&#10;pAmWuBPg2DujrSrSIl87bQhc2cj1HZ0gjug8TdfWC9cQu73KGhQebVpDc7U8W+wO1FRtVqEmahH/&#10;vsoZmOIdY5MDv5aaRLG0Vb2ig5lMDeXkwGhGPLU1nBVFC7F8H5Iv0tWQD0uMCsr5QddMskZW7Gym&#10;cnJ6lAagYmWz41lxsqXpoRhZ8NuOPk3bqgjZ0uzVdKyLCLJsodjYerqau9MHY74pMnY+W2WGMx3r&#10;dxZz93HssaKo2MKKLM2RW5Kx/8UyizyeomLLknJulCXlilWWlNOjLCmXrbKknCFlSWmZsqRcucqS&#10;2jolXnS0jc6s7JjQspdiZZ/BTGpOhp2e/LUMTDVJf2A6AS0WmEnNx3j+JkvfNJqNwSQg7YEcSFi3&#10;HquK8U3iwXdNxTUTM3wto8erDjOTPWZ1+FoGyAXZncMBY/DM1Qu+zQVmUtt3BDPZs7A3cSQtkm7t&#10;sasjmElt5RHMpObcaLsnQxeYSW3pYWYSJyyyW4eZyR67OsxM9thV2nfdzMkOblAYqkq+0SC5mOpx&#10;djiZNwQUIdqQkAGV1vGCTNDRz6jmEG3YEwskX3h6SpB1tWUKyo8G3PH07QxKwtMzh7yU1AMRhNzL&#10;zTSws0FJePqauUbOB3hD1tUOBA/6Ob+cDtSfzekRWZ7iC2LlBmC/hpWWKJvHRmheeHIzva6hmjld&#10;Q83kfWKoy5gnHOp+v64O2ZL8C7SywuQstdJPxYFhlhmxZ3bvzO69Tkoq8lly7J6bxi/O7rUz5Jrg&#10;yV3PQDf5SMgYmdk0CKVjem+FBALw5HiancTuuXCXlLfTx//bSct7uQy5kJ4aAio5qCfVJN00d6Ee&#10;fqmhTfpoSB/A4VupNrQ/upzIA8IBdoY67AVRLnjNVapO+mZIFNK62DpDHVbmqC5GgqXqpFvWUNAl&#10;cXKGOkXxVWAdOA4sVahZPgR8OprA0phYI2dYaY8F+ATYza6jtIgjRnIapU2WYJ8cE2nVURqFIvRy&#10;RlZkn0uMRQyEpVHaxWenQKia0Y/SMqtlRWGMpkZN9rkZBy7N0KjoPp6OGY3SMl1UZlpHxfetmoaC&#10;A+06Kssg0Uhu9CjCbwmNudGj+T4i1VzIn1FHOWEWTc1Bs4ZlFOPXXWo0NErLtNPlNDcFFe+3aGiq&#10;moZRzF/TLimy1uxGxfzB0o75MyytqL/SIqGov0AlWgrlhKmwTLgcKEYnKu4vM/sU8ZeZJorzKxJL&#10;dEIfF7qiJB1+jZTUe0mBrOrFYZYk5SpWrqecLGVJaZaypFzIypJyvpQl5VJWlhxto3NIZo7SG0+/&#10;Ye5IL3+IfsMEkuIM5wr0myZ/MFaJc8jTb5r6YYe3QL9pco/dywL9pmmfEfSbpn1G0G+a9hlBv2na&#10;ZwT9poPq7PuaLpbLZ73pEXzD9FuP4PPJSy4L9Ju28Qj6TVt5BP2m7TyCftOWHkG/aUuPoN+0pUfQ&#10;b9rSNv12MptGuzHRabTZWnQaT+8hNs3PDLDbJZ6DECLRIbBfScx3DW4/FcV8SFc9cHGXHEQU6pNB&#10;52krhI6QXDPAwiCxmZObx0DZwFiFZ2D7uLHzgQhAShlE5baYmKVOcXYiuUghh/LCM5Tr67cKa2b4&#10;PTy9HF0hg775ADeF3uVuKVfPX4+GB1NsBU4bSBtQclHMz9ehEeCXV4S1FLXpIRy64cybnXmzV+LN&#10;MMNzvJmbBy/NmyHuBAmd3UxbgFXwF5a7qLg5mAZAH06Uv3pB2oxPQCQlpj0deJ3uLEhKSDLAVQxO&#10;bKpHejcVgkOYR0qUSddmBlKDXMRUmXRrCsqkTxOc11SZ9Gc4DM9qpfZlrEppH8bSoTiyokOkSLKy&#10;pOz+sqQ0QVlSWiGRHO9ooL3Sc+BlPH/Oj0ZLcd5W844GNg8pPuRo4BK3FB9yNADkpbjlaJwM3TAW&#10;HXI7BbiRDkIV4Yg27I7hyWDBI/QBKb8dI5CrBGTOu7HvnsKXKs75Rb5efhEE7GR3Y+eXvPRujEja&#10;2YKXl7aaz3BiQQOg242xGVOGCLcbO6LZj48XOMTigvLh6ew65XbjEIjLtxSlFKobmU5O97edpLrk&#10;NpDXJTfjFkHCxNimuuRe7DrMUd399sm9OOYXTJXJzXix8sx+X5fcjxeLhTvCSVX19mTi3/uKepux&#10;1TpaOWOHJjum7HmVS6QsKbu/LClNUJaUZihLSlMkks/AAHqXHsQAepcexAB6lx7EAJrCGcQAmsCx&#10;MIDk3XDGJyGDp1R6t5BPBg3k9oPuwUimwvrBU3pz7n7VcABTA5gh3lANP4YnYwYWwqFICQx4EoLn&#10;FdoWVIQnq0KVUR5oxpIqXfWg4Ozln738V/LysXrkvHxHZL40rsAh94zOOjE18LEmClvgnSdExyDl&#10;a4yOwRdbWkSG+Al0ErJgteRXrxztpnYntY1tJwsmU6WI3OlKqiTEIEhgqJIbHNJ0IWWVXSu5vbUU&#10;MWKrk3sbsiBRchyzkXJn83mVzOpJlIGjdHzfxNYngUaFy1SO2jCaq6DGDBfNXBYiywqSdMEgoK9J&#10;mDVUsMOf45tNVqhj1rQcLGLVUdqkxhcZmYExRoo0Cu5okvHsOkqzgBCmO2R2HaVdwA9xrmqrjtIw&#10;FWc8tjVKyyAAhLI0mXVUITKeUDI1qhCZBUaYC2gx6qguxIU7SYapVYTMsllxaIelUBom3O+0FEq7&#10;rHDPLWcXFSATrnhaCqVZEPaCECcKAbOqqOxCl0ttQ+MApAPLFdJ502VVU6MKkPE3M40qqvgYv1Jm&#10;FMrVKzOdiVGJWB7VW/EdQKPBOjqG7xRa1ZMmgUK65Zypnpwr6MBcD6oImaJNVJxMCEK06ihtssI9&#10;69zAVkEy7O6ZM4ViTWMvLim2KTNqVIQMvm1W5VZF8vujxhjmZ5hFpSyrGtwypfuyRqMpIDtqdG3J&#10;2AWXcjpBZBfkSC1Lo5wsoAqwdNuWxhm90IhNLbe5ADR3gg0uRecMoyJjKI1mTqO6FYf799klhw42&#10;Y/fMVrPsXqAylSGeE/F7dqvpqDpqROgvvh5mW0blKfMJ/80VQqUpQ8pLKtq0tcpS5j9uZWuUlpkj&#10;K2i2jtIygUQxhqPKUFZCTL0EZWbtfsmpySRKBG7sLJ3QB0pSTpmypLRMWVKapii5gNcZR2RZUi5o&#10;ZUk5b8qSckkrS8qZU5aUi1pZcrSNKEfPyF4abSNkwhmpk74AOq705WgbLUfbCAERY0sfbaPlaBsh&#10;wdPY0kfbiI6OR/bnaButRttoNdpGSJZVqOd4CrKXoI15pvwxZPs8CrKfnM358/l4R2R3lCQhzAv3&#10;Px/viHVUisNyJB6ItOReLKJ4pLhNQUrOstWxoP4E8BL+IlN1aQk6GnQ43hErrKqSb3FMv5aUsNDH&#10;wMPxjkhZJksYjnfEd3DVCxhn1Kv5eEec/qgXMNHdC4GPSdugrTwc74ggM1WCN3SMFUtL0JYejndc&#10;aEsPxztigZZVGo53xDqtXvCWjjRz0gYs1+oF32h93ViOVqza8gXyRcgO8DUyoxWLt3rBWxquRO4F&#10;bWlyJVwJWUtjKVcl+EYjTi5XgrY0OQKuhOycRiCQLIFwPr0AGJ8rQVvaxydeAqXnXtCWJpTuSsg2&#10;Gqu9qpJvNDB2pgQs+uoF3+iYMi8ZGlj75Qv+KyqXgMiihJPPUsiDo8MUQu1UXHdewucW7nd0RTgD&#10;6X4PxxO2XPg1PL0UOSvQFm85hp/D04tRHieIAXRxW8PP4clitf8WZRVX0vB7eHo58iChDvxxWZ9P&#10;KlkPxbFiyyB99VBcLLEy1No4nUO9wpPrh0/ekBg+LFCsHkJXnNjA5Xt/x3o+EMPiF+R2IPDU724t&#10;NoySKYC80AJc4CpKsfG9g5g9KuPZvRg4K+OuXQyEa3O9hmrvg7rBQRSr7xdbkBpFMcpeTebkg4Ns&#10;M2niOauXByVSejm5GYLnSxaoKL029IFJLMohrpLl+JQ/W73aL8u4BFzWR34EyvUfXszqA6vl5Abm&#10;zMwvvXHLDFMlPP0K4Xuv33fns9LzWekrnZVilufOSt2M+Ypnpe0KQVj9GKz5In6cdYYzprgMnHRS&#10;6g4I3MIjCSvtv+K7NenhmHRcw7FFokfyCu6QD5ypoQsLVnTW45FAokwSCuEzr4Yy7EGdMmxY7oQm&#10;USaZBJd7kUhsQxvWtKgtfKaFF2rZX5JDiGkBDW3qeDQGkieVU9FYuDvEHyi19EkruPFBzHCqT9qB&#10;x47dWgIDXXN9PgdDnzRFjdNJd1xm1U8aI4TEGfqkNWrYNqtPmsNHxRnqpDmqepmtnj4T9YdbSe+p&#10;A1F8aStXOXUeas8rdRSaGXEUxxxtUCQ3VaKAsqS0Q1lSmqIsKW1RlpT2KEqqw9CypF6iCpfOVcKA&#10;sk45TcqSo22kMoYmOgGmRn7pBKNCOotDBB+GhhT3nECAtYkrCl9BiqN1AHx5gg+IVYoz6s8TfLgp&#10;J8UZJuYJPn/J89F/1GWY4MOokfqHCT64beoF394ImJP+wRhSL/gWR7c0fUGTMsMEH6gnWcIwwYeB&#10;pV7wJtYEH8YXqnbC9y+wuBJ5QEs7ldaRA4zSeRgGjN79qrE89xZugZfcG3aCYsLFoCE8uTzaGDEy&#10;wcKVVPnOG8xohulOfg3orZI26gISYwiUdX+8i4lz86I2H0xawYkvFcoeJsjDkhB3RmQGQ1eFp2Wi&#10;8NvZjTq7Ua/kRmH65Nwoxwe/tBuFwL9Fd7F0BcBGk6i7yoJgmXiVxYXi+Dl2uhvlZqt0CzRGwXVJ&#10;N+mlhMTvrmKE3xM9Epf48CFLmQQl4eOxqTKJ3QvKYDaBQq1aaaRoVWg0QhwNEJUDlcAp2bPKh0ok&#10;xwMvjV2GcJc+ZRiCXWiN3MOHYBeaJMV5X9Kw6/QNH2OWMm0wuuh2dGsz6X4N2wpLeVacR3t+w+Tt&#10;d0BKI4xQznn7Om9fr7R9YZXLbF9wO7CxvPT2JW5MtEvc6IM3o7Yvx4/xTUx8g/nlSEB3EqcWULUB&#10;bCcIYnUV6W5qys3LU4CJFrl11UgkShGyqSa5cwUCMFElNy7XdFOV3LdylZI7F38T3aqU3r2eJkmF&#10;5K7F+62lprdlGXp6W5WpRPZ1spsps8keL0vKXi9Lyq4vS8ruL0tKIySS4/dnzA+5KQ5t0IB+Unxw&#10;h9Zu+eAOrZ1ya4eWsR5wiWVlhoiR17l8CbsAAGCOUtW6Lf45AIDbHdmRsGuHJ6tCOXCreS3IggTW&#10;NHC8zjaPzEcoJjytmoffzkDiDCReCUhgdueAhHP4XhxILHEnC1sUJhn+mM/7QMLd2PIpHZYLf9qI&#10;iXiyH8zUltqTelACF4RGYIlUj9za4nFiqkvua+E+UKpM7mkhd4JRMbmhhRO7VJnczPCNDbrqguPE&#10;tGoSU4Qrc6k2CSwqZxtbm4IWnKXd+mqZwhdFfRJl1EhvTvmk0+qpm5acV91srDpNrPxRrKFOWiIA&#10;O6PvKI2ooiQMVdIOGRMQFy/UFE6O1McGE4giB7g6SCxLak6oUHrvOLEkKedFuXQ5NcqS0ihlSW2W&#10;Xj2fAeSex7TAOBI7DQE5WEiKDwE5sPlSnGGIplokkIOtpPgQkANUkeI0jbFK97JoKP0ahg6fcPXO&#10;/4ZD2HsngHbKXhjztOMkzFh3nIQ5SB1wErosHyf545iBGEOfWQxhpnBtsyCUak0nQLyc58V4UA2J&#10;0eoJbTFUOUDR8GS4Sms2pAbg8Zkd84Y75ym7/vnHPcYwocinw6P76+btzf7xJ/z99Kj+vPqnTz/u&#10;J7fXGF5AGgxKf9h/fGSGg4Qh8QO9Siqxz9Gff9xd/fkwedh9u10/3Gx+d3jcXB0xJ1z/91+J5aGY&#10;909/2l1v3l2sPx53btIHfLn78GHymc5yWz+/cLG1XeGii6a7ZtO2RmyySz2Ge7dzfICZJa62/5xo&#10;aJvVCmGyTsPV9g+fj5MrKgLfzKUl02UvaxcLsFCu2gHrotN8/1B7fQ9OPt/ffb0Eb3TDIeMNfJXY&#10;QixKC9/Nc1z3B/TsdfNqGT9CTrj05XjFKoQxdryhhkCgu8IRXScigSiHXCFrWapJAp8aKT/cxXFD&#10;nYQ9SGgxdzeoDX0S9DT4qrC70G/ok5Cncl0HoGzok3C0BQBm+jNtroSkJX3SMWAzEQea6lOOAerF&#10;eWKMCirXAKk5Fu6zK5bGkRZRvkGNLswqVDbxeSCsGkqbIPOMu3dvVVDahKLvLF3SHuQeWHqkLYrA&#10;9+we5L7ToVwjbZeze3BxeXYPnPezPm59ZNoj/pw8AU1ghXfkM1a0L/cPKC0LwXUk2Ciherp2DrHZ&#10;NNxKDAA8PD0Qpzo5JF5W5+pOcrwaZ70EyglAxWLlLdUuNGLgWwVY0KAMV2pKun5hXsL67frucbue&#10;fFrf4TYTEn+FaL4CiL97oPHBo+IgKev4Dqs7fmZP/O7jPWAn/zekIvJlIHfjx3tCja5oHxf0/Mqc&#10;Mx9/RWCMyZsBxl8lWgwZ5ehDH24WLVfI4ORK6aLFmC5l34FTE/mpFtyYq4+H4w+b3T2tV+tPWNCc&#10;8xGjujtIi1koaEfgk5Qd7gNjf9VPbadCi7u3Qkgn1SSBMV9b2U4MbRKDcXofU5uEYPgWDGd8MtTJ&#10;rT6mmDNqJ2EYBQW43GiGPgnFPG9t1k/C4pg/ytCnYfFiRlnPTIUaFoeMVJZGCYtXlDguo1AaBNeK&#10;KV+XaRHFmSN7FHsqqYEpjjgOJ/cdV8KzVg2lURwuNpRJg3DiPVuXNEhOlzRGpk5nunwUcpZWKXoi&#10;6rOdZUltnS9G4z06nRHGZYA0yXWIHp2OSQPUkv/sRY9OZ171MuCvVLum0xnXFch6TaYPonEd0zGC&#10;rNdRHSPIen2dZgRZr49KbLJenR/owxKsAM4A8baF69KT2X1a6Qm+0yr05fCd64YBVoK0PqfwqnwI&#10;4BMqVMjPU1Lm6o0B6VfPLHTHlub6bUiOktxBHU48i8X6fDaAp0Uxnls4nyk14QzxzxD/eIGPY15t&#10;d/tvj3vylSYfH/e3N1vH0tN0fNj9Dhz8h1tCqO6c4P2uf2jwOtw3lv8MxMfiispRLXACEY4fDnz2&#10;EGodfyGxA44onnHEMJ/ixgNuL0JXB/EdPvanA6sa13v9TDsZ4fMaJtF7H+AjkS/XpXMTJKDkGJen&#10;SapIwskKfL3LwWpokwA/XF9PtSks6boAWNLQJqEkrlW7rKGpNglbKtzFydUNC31EsAQmU00SrPDt&#10;GLNaCtbbmhSgd4Ehac/TRi0q1MNGyoyy+4t4S8H5sqQ0QllSmqEsKU2RSGKfi27qmqg4Nyu6A378&#10;5b+2i56hCRNu5A6hvXOM7f5i8v7dxXue28Ru9ohODHUXB+Fx8ZfFQXjYxyemWdBCRREY4fGeFfOQ&#10;sIKpaaHNfeWElfGlsgGhPqr5Pwu1PfONYafkrZW3/cl+B2QAe37a7PEHYMNfLiZP+/Xju4vDv31c&#10;7zcXk7t/fDjgKzxVQ3mxju4fDQ7g8I+9/OW9/IURyLuLvxkwgqU8B0bcVHhpMIIZhu9iuDk5r6d1&#10;0z+J59ziHo5M8TEJjnfAZDsZj/hMX2onU1se7nBy2kgpInfFEMRpaJJbIpg1x28Z2hQgwZ5OqcwN&#10;bXIzREIz/rKZoU5uhSH/jaFO7oPIWE/f5zDbKiEJ4m7dtwkMdQqXAOG4MAGjdgqY+ITsZnMVPGnx&#10;DY+sRmUN5PPPVVGdwy/m+PQMoR6rjtIiFW5MuYRJRqMV4xi/dmBplEap6yWAlG1kXBDpANcKdsnW&#10;UdrFx3nY/SgtA8eaPitsN5tWsQj2fD5/UyX2zU6w4gmZUSltA4K3yQ1ulQUIF9RxBpbRqGzDgeB2&#10;JeV8QYQUdblpbUoKGZuNdGL4qqNtG0pKGAUXSI2Um9CKe+xIf04qqNYRaRt8/ZlDTYzxo5IAIWgm&#10;V0W6Zhyr2CxW1N9mo1UGIEQJMUmf1lB9FQXpGOe58ag+ihLi5I0po5L/VDjoyK07lGMkNiUzW9QH&#10;UTLmVZ9CSQC/tAauVMkSC86O+hpKUSedWYtWlHTKqVLWKfeVsqScLGVJOVvKktoupRbJ+VLWKRez&#10;suRoGyHmYGTPqy+jFEtXn0YpS462kfo4SlnnaBupz6MkOoGbRjq5mDvPcXIxgaQ4BnTxSAOzSIpj&#10;rJJ49kgDU0mKYxiSuCOu0KLkBMTf1gwOOkYYiYfAllRcH5gMH2kgCa+szvCRBmJN1Qu+vfkMW0gs&#10;rF7wLY53SNM29A5NfJv1kYY8A0G6W1mC94svo1+cltCzsDdxvGeavOCjloIV/AfJLzls1TIbJqOq&#10;km80E5TmC5qIob2XDJ1PoY9bBrIEf+RwGR34tA3a0sMp9BFlpUrwlo7JqdMStKV9eq3LmA/YvcCN&#10;96zJHqHmE8QKkRfq/h/09n6AYaHdmCgWwhdUvy+kWLCjoYMHsl7TTS1IVdEMIYIsPDmSzLe0Hoj8&#10;ou9CQRuyYBaZGKRZdmIcsIL+CoWFpw9fQ8pr14SBtMzwSp3cUO5rkAEsF2nyUF54+nJ9M1qMoBKh&#10;5OyE5nocmG8HljhqRzsN9HwoLzx9uZ7Img/kDfcuODzLYvX8CeIMyf1LrWiw+zublRuLAUJi9QDJ&#10;5m8IVchWXyoU0wHKzjQbZvc5rO+XfuaHVSNHs7n7PC9Ns+EGCw6yeMmoEbPGKSS6Qz/8F/pGlLsS&#10;hDg6TDmeaieTbPztAOlqaa8In7wrnvm5isEnT/VIlA0Wkf3nVBl6Ojph+B6sI19SZRJeF5Rhk4nK&#10;AvmXKpO+D7NwVivR3VEX+bipHu3vWDoUo5aAfdXrutsLrhuhWVGxkqQ0Qbl0aYVEErvcSKcE7ZXo&#10;igd0Ps4K0EKK85aZj7NCy6U47+x5p6R3rufRatikEqAHZltq91hVOSUnwzyMIUJ5/ntaXwbySAc2&#10;Up5JWQDi0fyAFBG5BATO0Tr7c0B+ODr72z4gw06R27ldfNtL79z41vMU9AFNI+SsaXD7l7bmbud2&#10;nxHwO7cjsF9q52ZyQu0hamPYTuA0uKrY0ToxHD+RkttG+IpuqktuGXldcuMOHyNIdcl9O3x3IW2f&#10;3Lf9YYDVSLlx0yek3YlBvyfk3h3S6aT16u3fdJjRV6TOwojnNrS8+o6tRoU0QbK3K0lphrKkNEUi&#10;+Qy8oHf0Qbyg6aFBvKB39EG8oKmhQbygiSELL0g+73Wy4WF8EsDAGKQ16MsABrckElyBsAhPJi5Y&#10;CLxvyeWn2mBd5BmRhSpsl4HUJ2f24BwxfPxbiRjG0pHDIG7/eGkMglDZyn/2rpE5RTY+owgyoyFI&#10;w4MQiuGJHP9J/AGrxfbqvxSp9pIeFlmgfgUwUlIl4Qj4V0rJa2iTcGSOi2guLsSomNwNQzJdQ53c&#10;CufVfOUO4Q11ciPEnWrKXGFWT4ISOtN3wciGPolLqhDbbNRPIZNm2nBkhKFQ4ZMaJbsoAUujRCk+&#10;6sg2rTTIDPcrXSCDpVHaBAQQf9zMqqM0CsJqltk6SrPgZAIXYDPDT9pljsAtd2fTqqM0DEbXwuFF&#10;q47SMgiCocaYliYaL/Iznqsy+1GF6sSYFaOOKrUe5VHJNFoF6iyRbTvXaPXNrgYhTxRVY7SZcgnE&#10;pqwQspKbfCpOJ0SYWAqlWRB9M+NIOavNyi4+34qlUZoFMWtL/t6ZoVHF6YSs3YZGFacDj45WS9vS&#10;KlCH3AxLm5wsiGpuyHrmuFFROm6dsxVKm5QbLCdLqcE9o9Qc4GV1oTRKTFXKnwmWi7+K1lkhg5WL&#10;7zIUqmAd8tUyvahCdZYtckJlOpGO3eKIrRCJmVtncc7aCS7mDedisqooF7EYgmZYmkiAWDR24Tpb&#10;R2kXmizZOkrD4ISQkxNZdZR2qdE9LgbNqqOcLQ32oVwdVYTODPgCguZwVAE6CFVFbKI9vFV8TjOt&#10;fLbWdPAgBqDrxxorcm6hVdE5yBjMkXdGq+lsN1qmQpKn3HBUsTlzLLS5zQCfVRcawVjklgg61o9F&#10;zxEdmLM1vrveCWKXzimkz65HhSXURLc6o2DGJq2cLYkbL2c0orqltsKhA332WZRbkpRmKZcuZ0xZ&#10;UhqmLCktU5aUpilK4uLuyLaDlx8rOdpGlHZwXM/jpu9YydE2ogCPkaWPthGiHcbqHG0jfIxvpE58&#10;zm6s5GgbIT/SWJ2jbYQPAo7VOdpG9EWycdakY+mRkqNttBptIwS6jCx9VbTReMoSa6Y8JkRNwXDl&#10;jzixcEpxVILEw/F9cgiJ1VOKYwyQuCMNUMVU/HmUZfs8yrLtxSyGtgbSL62OjlkcjrtEvJJs7nAq&#10;Cayw6gUMaNf92VNdf9QaghztVBKSp8X9RFmCD8ooxF1i2VUveBPn4y6x+qoXvJEjJ5N0q89PEdpA&#10;zhY1Oh93ibVYlYAp6l5Qh9mq0drSw3GXWJllCcNxl8gjp17wjc7HXWKdVi/4RkdaOuklLNfqBd9o&#10;jqSxJg8YKfkC+SLUS5HTTkvQlvYhfpdwJZgET1/QlvaxiJfwFHIv6PmMQE6uUnZ4IyugaoNvdCTT&#10;0yppSxPOp0YDxueqpC1NMN69kG+0tjShdPdCttFY7WUbCIS7F7KNxqKvXvCNBoTOtAFrv3yBMDSV&#10;EL9963qJh8gJMbzkebjoDj+w+qcv7neUG0Igu9/10UqQCyYJv4YnH8DMCJJDWxzf4efw9GLE4UAM&#10;8487J/wcniyG1LdObOjede3jZCtOW40+C3rC0+vzkSU1uKtSuSCuXbn1QE57fKSEWzsQ20zZaai5&#10;DcovleuLHYqnDQf7A6XS7TMUipuQxUJ9oGw7EAPNyhZxdIaeDU/uYS/FtHrWDtwbi4GvVrINxpWI&#10;pNDFRhKr6fqiHFPkV9t5XAtD68KTWwnE4swZE3yHn8OTxXDC6MSGkqP6jW0Wl+ygJjxZXQXkQ/rq&#10;gS9a1yHDElBCabTVxGlAH0iPspz/EDBovaLcLER3lU0xI/8exeKqUKl2Yb3pl3nOgEDd9iXpGM4Z&#10;V79ixlVMzdzhqltyvuLh6nw1bab9lKsuQorPVpElGQyxn2wnHa26gGO3m0gWTju7SC7ECeWkCGZ8&#10;9Mb990QZMkshSUJwuJWpC8gt6grnB6kyyT5wliVTGRbyThlxsOCTU2UwbidVLxDzADbZaCYgX5QL&#10;BxGpNkk44BYLJ+M3tKnD1BjRnna/7P8a31FwXLelT1qBI+isxhIe6Frhxo7dWpWWyZHsZudRuE3U&#10;VyOy3Z3/WfWTxgjxdmn3qYQHNQ4BsvqkORZ8Vm6ok+aoMFTc4YNRPfK5Yzv8SViqTh2f8tmROVTU&#10;6ak96tTBaWbEqTPTIgusTk3LktIOZUk5McqS0hZlSWmPoqQ6Oi1LyilSlpRzpCwpp0lZUq5YZUk5&#10;VRJJwOmRFx4wKqRnyXA7zwZiaEhxhmd5NhBMjxQPnrTfYBLfHm6IFGfonL+Fjeu4Utx70cFPTLVr&#10;v57WTGDLwlfgMGqk/mE2ECfv6gXfXo65ZfecfkfNfKI30E7qBd/i6IYlbYAXqV7wbc7fwsahvHyB&#10;ViZqdP4WNggt9YI3sWYDuS0nUA1YDYlpoLWTSuuYBPZfuJYBiHS/ai+Heyv2bvgxPFkVCiLHpexB&#10;eNOCsiv5Gd4zrNCnJTHv6eOIvyzmazaQUzdcdoYrVCrUR6oiRKkoxm7mgFfIDjAc3FKB2kShz88u&#10;F3Xa2eXihfAXkwEXy2TO5XIg+cVdLlzD90stPj1AwJOHRYhnRZgJYWd3G9bF+PipdrrL5VhD6Spp&#10;PIN8TW6BkBISx7iKETZP9EgM4+OSLGUSwMTbsIkyCV4KyjS6tGqlUaVVodFocjSYVM5WAr1kz6rQ&#10;1URyPEjTOCfgFj9mEoygYc4QRENr5H4/BNHQJCluQbTTwQHGLKUSOQUbUBAk9n0e7ahR2KDCk8GB&#10;pyEHpM5b3fnqxvFv5eoGlrHcVufw6Itvdd3VDXwrFqlr/TWJsNU53o23uhYfnA3nByfvdCm5JTgX&#10;okD4iEQux3KjC3Rgokbuc/StJIrTTVXJbS6rSu5yru2mKrnJecIzqZTc5gJTlFZKb3VP/Hlh2QFy&#10;i5vh60l223r7m6Gnt69ZHUQeVaTAkq1PVkqRiGVJ2etlSdn1ZUnZ/WVJaYREcvxmjp6RO+jQbo7u&#10;keKD27n29we3c+3tW9u55CuQAl1WxrMPWcblda6Mwi5AC5gOVLWOK3gOkwAVRBK4eZcFCyzE0y4r&#10;xD04yneO8VIBk4SnVfPw29nBPjvYv7xPzFBAUg51uNXhxVFHM135mAncmiDgoR1slxHdO9gv+o0Z&#10;5tfU/qU2OpzgMLcqReReGNBCqkghD1zocec4qTK5CYajtFSZ3ABxoMUHX6kyufuFc8NUmdz5/Ofc&#10;zXZKAMI56XHlJuEbJAqJN0SNXlM4JN4aTNQpMFLUJ82AuC7cULGqp/AIJ6U3G6vONEOurrS16kwT&#10;eJKPXFNL0NdFBGAyaybtkBkdFB8s1BRur5w/pz7qo5DaLL3+fAbqex6HA+NIoDWE+sA1SvEh1IfR&#10;J8UZsxTO2TRiHUJ9OCqS2mka05ET5imfJySEVe8McvicrXcKORx13zuHtD/gCGOiaiccamHyu0Mt&#10;370nQdHyMY4/FIqhOgEdhicjSH8QhRDr0kEO1ZrALy9JWWDrI0mHxLwtEGVbKpPWbJQ5kDP2zLud&#10;ebfj6bwbvr148/Zm//jTo/sOo/776Yb+K8AavsS0vb36bn1cy3+7N95u6t12d3e92f/mfwUAAAD/&#10;/wMAUEsDBBQABgAIAAAAIQDExlsz3AAAAAcBAAAPAAAAZHJzL2Rvd25yZXYueG1sTI9BT8MwDIXv&#10;SPyHyJO4sWRI3UrXdEJISAi4sHHhljVeU61xqibdun+PxwUulp+e9fy9cjP5TpxwiG0gDYu5AoFU&#10;B9tSo+Fr93Kfg4jJkDVdINRwwQib6vamNIUNZ/rE0zY1gkMoFkaDS6kvpIy1Q2/iPPRI7B3C4E1i&#10;OTTSDubM4b6TD0otpTct8Qdnenx2WB+3o9fwdsFxtXtduOXqI1N1dvx+P8Re67vZ9LQGkXBKf8dw&#10;xWd0qJhpH0ayUXQauEj6nVdPZYr1nrfsMc9BVqX8z1/9AAAA//8DAFBLAQItABQABgAIAAAAIQC2&#10;gziS/gAAAOEBAAATAAAAAAAAAAAAAAAAAAAAAABbQ29udGVudF9UeXBlc10ueG1sUEsBAi0AFAAG&#10;AAgAAAAhADj9If/WAAAAlAEAAAsAAAAAAAAAAAAAAAAALwEAAF9yZWxzLy5yZWxzUEsBAi0AFAAG&#10;AAgAAAAhAHUom6jDMQAAoT4BAA4AAAAAAAAAAAAAAAAALgIAAGRycy9lMm9Eb2MueG1sUEsBAi0A&#10;FAAGAAgAAAAhAMTGWzPcAAAABwEAAA8AAAAAAAAAAAAAAAAAHTQAAGRycy9kb3ducmV2LnhtbFBL&#10;BQYAAAAABAAEAPMAAAAmNQAAAAA=&#10;">
                    <v:rect id="Dikdörtgen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bQ8YA&#10;AADbAAAADwAAAGRycy9kb3ducmV2LnhtbESPQWvCQBSE70L/w/IEb7pRQWrqKlIoVIqUaijt7Zl9&#10;ZqPZtyG7NWl/fVcQPA4z8w2zWHW2EhdqfOlYwXiUgCDOnS65UJDtX4aPIHxA1lg5JgW/5GG1fOgt&#10;MNWu5Q+67EIhIoR9igpMCHUqpc8NWfQjVxNH7+gaiyHKppC6wTbCbSUnSTKTFkuOCwZrejaUn3c/&#10;VoE7/c2zt3Z7PuzNPP/8nhRfm/dWqUG/Wz+BCNSFe/jWftUKpl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hbQ8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left:1945;top:17348;width:56852;height:7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fDcUA&#10;AADbAAAADwAAAGRycy9kb3ducmV2LnhtbESPX2vCQBDE34V+h2MLvumlfxBNPaW0FCoUitEH+7bk&#10;1iSY20vvVo3f3isUfBxm5jfMfNm7Vp0oxMazgYdxBoq49LbhysB28zGagoqCbLH1TAYuFGG5uBvM&#10;Mbf+zGs6FVKpBOGYo4FapMu1jmVNDuPYd8TJ2/vgUJIMlbYBzwnuWv2YZRPtsOG0UGNHbzWVh+Lo&#10;DOzepz9FaFerXz35wt12NpNvFmOG9/3rCyihXm7h//anNfD0DH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d8NxQAAANsAAAAPAAAAAAAAAAAAAAAAAJgCAABkcnMv&#10;ZG93bnJldi54bWxQSwUGAAAAAAQABAD1AAAAigMAAAAA&#10;" adj="21600" fillcolor="#5b9bd5 [3204]" stroked="f" strokeweight="1pt">
                      <v:textbox inset=",0,14.4pt,0">
                        <w:txbxContent>
                          <w:p w:rsidR="0044059E" w:rsidRPr="00A435B9" w:rsidRDefault="00E93FBC" w:rsidP="0000740D">
                            <w:pPr>
                              <w:pStyle w:val="AralkYok"/>
                              <w:jc w:val="center"/>
                              <w:rPr>
                                <w:color w:val="FFFFFF" w:themeColor="background1"/>
                                <w:sz w:val="50"/>
                                <w:szCs w:val="50"/>
                              </w:rPr>
                            </w:pPr>
                            <w:r w:rsidRPr="00A435B9">
                              <w:rPr>
                                <w:color w:val="FFFFFF" w:themeColor="background1"/>
                                <w:sz w:val="50"/>
                                <w:szCs w:val="50"/>
                              </w:rPr>
                              <w:t>ANKARA İL KOORDİNATÖRLÜĞÜ</w:t>
                            </w:r>
                          </w:p>
                        </w:txbxContent>
                      </v:textbox>
                    </v:shape>
                    <v:group id="Grup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up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o:lock v:ext="edit" aspectratio="t"/>
                        <v:shape id="Serbest Biçimli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DT8QA&#10;AADbAAAADwAAAGRycy9kb3ducmV2LnhtbESPT2vCQBTE74V+h+UJvZRmUwsaoquEUIke/dP7I/tM&#10;otm3IbuNaT+9Wyh4HGbmN8xyPZpWDNS7xrKC9ygGQVxa3XCl4HTcvCUgnEfW2FomBT/kYL16flpi&#10;qu2N9zQcfCUChF2KCmrvu1RKV9Zk0EW2Iw7e2fYGfZB9JXWPtwA3rZzG8UwabDgs1NhRXlN5PXwb&#10;Bfr3WNjBFFX++rX7PGdFsi0uTqmXyZgtQHga/SP8395qBR9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w0/EAAAA2wAAAA8AAAAAAAAAAAAAAAAAmAIAAGRycy9k&#10;b3ducmV2LnhtbFBLBQYAAAAABAAEAPUAAACJAwAAAAA=&#10;" path="m,l39,152,84,304r38,113l122,440,76,306,39,180,6,53,,xe" fillcolor="#44546a [3215]" strokecolor="#44546a [3215]" strokeweight="0">
                          <v:path arrowok="t" o:connecttype="custom" o:connectlocs="0,0;98286888,383063750;211693125,766127500;307459063,1050905950;307459063,1108868750;191531875,771167813;98286888,453628125;15120938,133569075;0,0" o:connectangles="0,0,0,0,0,0,0,0,0"/>
                        </v:shape>
                        <v:shape id="Serbest Biçimli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hp78A&#10;AADbAAAADwAAAGRycy9kb3ducmV2LnhtbERPzYrCMBC+L/gOYQRva6qiSDVKFXbxsodVH2Bsxqba&#10;TEoSbX17c1jY48f3v972thFP8qF2rGAyzkAQl07XXCk4n74+lyBCRNbYOCYFLwqw3Qw+1phr1/Ev&#10;PY+xEimEQ44KTIxtLmUoDVkMY9cSJ+7qvMWYoK+k9tilcNvIaZYtpMWaU4PBlvaGyvvxYRU89GL/&#10;PZ/399ulc4W//uyKgzNKjYZ9sQIRqY//4j/3QSuYpbH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oOGnvwAAANsAAAAPAAAAAAAAAAAAAAAAAJgCAABkcnMvZG93bnJl&#10;di54bWxQSwUGAAAAAAQABAD1AAAAhAMAAAAA&#10;" path="m,l8,19,37,93r30,74l116,269r-8,l60,169,30,98,1,25,,xe" fillcolor="#44546a [3215]" strokecolor="#44546a [3215]" strokeweight="0">
                          <v:path arrowok="t" o:connecttype="custom" o:connectlocs="0,0;20161250,47883819;93246575,234375599;168851263,420867380;292338125,677923619;272176875,677923619;151209375,425907699;75604688,246975602;2520950,63004774;0,0" o:connectangles="0,0,0,0,0,0,0,0,0,0"/>
                        </v:shape>
                        <v:shape id="Serbest Biçimli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tiMUA&#10;AADbAAAADwAAAGRycy9kb3ducmV2LnhtbESPQWvCQBSE74X+h+UVeqsbtZQaXUWEQlIKRS2Ct0f2&#10;mUSzb8PuapJ/3y0UPA4z8w2zWPWmETdyvrasYDxKQBAXVtdcKvjZf7y8g/ABWWNjmRQM5GG1fHxY&#10;YKptx1u67UIpIoR9igqqENpUSl9UZNCPbEscvZN1BkOUrpTaYRfhppGTJHmTBmuOCxW2tKmouOyu&#10;RsH363DG/Gq2k+k+yR1+tdnn4ajU81O/noMI1Id7+L+daQXT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y2I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Serbest Biçimli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WY78A&#10;AADbAAAADwAAAGRycy9kb3ducmV2LnhtbERPS4vCMBC+C/sfwix407Qi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F9Zj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Serbest Biçimli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0AcMA&#10;AADbAAAADwAAAGRycy9kb3ducmV2LnhtbESPW2sCMRSE3wv+h3CEvmlWsV5Wo4hgKe2Tqwi+HTdn&#10;L7g5WZJUt/++KQh9HGbmG2a16Uwj7uR8bVnBaJiAIM6trrlUcDruB3MQPiBrbCyTgh/ysFn3XlaY&#10;avvgA92zUIoIYZ+igiqENpXS5xUZ9EPbEkevsM5giNKVUjt8RLhp5DhJptJgzXGhwpZ2FeW37Nso&#10;sJJcQedZvRh/mulXuLwXb1ej1Gu/2y5BBOrCf/jZ/tAKJi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20A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Serbest Biçimli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MEA&#10;AADbAAAADwAAAGRycy9kb3ducmV2LnhtbESPQWsCMRSE7wX/Q3gFbzVbsaWsRlFB0KPWen5unpuw&#10;m5clibr+e1Mo9DjMzDfMbNG7VtwoROtZwfuoAEFceW25VnD83rx9gYgJWWPrmRQ8KMJiPniZYan9&#10;nfd0O6RaZAjHEhWYlLpSylgZchhHviPO3sUHhynLUEsd8J7hrpXjoviUDi3nBYMdrQ1VzeHqFAST&#10;Vs3xI6wmzfq025ytPf94q9TwtV9OQSTq03/4r73VCiZj+P2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aTBAAAA2wAAAA8AAAAAAAAAAAAAAAAAmAIAAGRycy9kb3du&#10;cmV2LnhtbFBLBQYAAAAABAAEAPUAAACGAwAAAAA=&#10;" path="m,l33,69r-9,l12,35,,xe" fillcolor="#44546a [3215]" strokecolor="#44546a [3215]" strokeweight="0">
                          <v:path arrowok="t" o:connecttype="custom" o:connectlocs="0,0;83166744,173892369;60484327,173892369;30242164,88206665;0,0" o:connectangles="0,0,0,0,0"/>
                        </v:shape>
                        <v:shape id="Serbest Biçimli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tcIA&#10;AADbAAAADwAAAGRycy9kb3ducmV2LnhtbESPUWvCMBSF34X9h3AHvshMdUNGNYoOtvo2rP6AS3Nt&#10;i8lNSWKt/34ZCD4ezjnf4aw2gzWiJx9axwpm0wwEceV0y7WC0/H77RNEiMgajWNScKcAm/XLaIW5&#10;djc+UF/GWiQIhxwVNDF2uZShashimLqOOHln5y3GJH0ttcdbglsj51m2kBZbTgsNdvTVUHUpr1aB&#10;KSfu59hR/dvvC2fuu+JMvlBq/DpslyAiDfEZfrT3WsHH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W1wgAAANsAAAAPAAAAAAAAAAAAAAAAAJgCAABkcnMvZG93&#10;bnJldi54bWxQSwUGAAAAAAQABAD1AAAAhwMAAAAA&#10;" path="m,l9,37r,3l15,93,5,49,,xe" fillcolor="#44546a [3215]" strokecolor="#44546a [3215]" strokeweight="0">
                          <v:path arrowok="t" o:connecttype="custom" o:connectlocs="0,0;22682676,93246891;22682676,100806591;37803931,234376119;12601840,123488868;0,0" o:connectangles="0,0,0,0,0,0"/>
                        </v:shape>
                        <v:shape id="Serbest Biçimli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ppsMA&#10;AADbAAAADwAAAGRycy9kb3ducmV2LnhtbESPQUsDMRSE70L/Q3gFbzZbqUXWpsUqgifFKoi3x+Y1&#10;Wd28hCRutv/eCILHYWa+YTa7yQ1ipJh6zwqWiwYEced1z0bB2+vDxTWIlJE1Dp5JwYkS7Lazsw22&#10;2hd+ofGQjagQTi0qsDmHVsrUWXKYFj4QV+/oo8NcZTRSRywV7gZ52TRr6bDnumAx0J2l7uvw7RS8&#10;r00JV8V+fIayP5nn++NTtKNS5/Pp9gZEpin/h//aj1rBag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pp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Serbest Biçimli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bRccA&#10;AADbAAAADwAAAGRycy9kb3ducmV2LnhtbESPQUvDQBSE74L/YXmCFzEbg4rEbItUjGIR0rQI3p7Z&#10;ZxKafRuya5r4611B6HGYmW+YbDmZTow0uNaygqsoBkFcWd1yrWC3fbq8A+E8ssbOMimYycFycXqS&#10;YartgTc0lr4WAcIuRQWN930qpasaMugi2xMH78sOBn2QQy31gIcAN51M4vhWGmw5LDTY06qhal9+&#10;GwVvr/6DL4riM/l5zh/z+T1ZF3Oi1PnZ9HAPwtPkj+H/9otWcH0Df1/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qm0XHAAAA2wAAAA8AAAAAAAAAAAAAAAAAmAIAAGRy&#10;cy9kb3ducmV2LnhtbFBLBQYAAAAABAAEAPUAAACMAwAAAAA=&#10;" path="m,l6,16r1,3l11,80r9,52l33,185r3,9l21,161,15,145,5,81,1,41,,xe" fillcolor="#44546a [3215]" strokecolor="#44546a [3215]" strokeweight="0">
                          <v:path arrowok="t" o:connecttype="custom" o:connectlocs="0,0;15120938,40322500;17641888,47883763;27722513,201612500;50403125,332660625;83165950,466229700;90725625,488910313;52924075,405745950;37803138,365423450;12601575,204133450;2520950,103327200;0,0" o:connectangles="0,0,0,0,0,0,0,0,0,0,0,0"/>
                        </v:shape>
                        <v:shape id="Serbest Biçimli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ZbcQA&#10;AADbAAAADwAAAGRycy9kb3ducmV2LnhtbESPQWvCQBSE74L/YXlCb7pRRCS6igq19SSmPcTbI/vM&#10;BrNvY3ar6b93CwWPw8x8wyzXna3FnVpfOVYwHiUgiAunKy4VfH+9D+cgfEDWWDsmBb/kYb3q95aY&#10;avfgE92zUIoIYZ+iAhNCk0rpC0MW/cg1xNG7uNZiiLItpW7xEeG2lpMkmUmLFccFgw3tDBXX7Mcq&#10;uG32B/1xnp6P2fyUb80t308OuVJvg26zABGoC6/wf/tTK5jO4O9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2W3EAAAA2wAAAA8AAAAAAAAAAAAAAAAAmAIAAGRycy9k&#10;b3ducmV2LnhtbFBLBQYAAAAABAAEAPUAAACJAwAAAAA=&#10;" path="m,l31,65r-8,l,xe" fillcolor="#44546a [3215]" strokecolor="#44546a [3215]" strokeweight="0">
                          <v:path arrowok="t" o:connecttype="custom" o:connectlocs="0,0;78126431,163811744;57964976,163811744;0,0" o:connectangles="0,0,0,0"/>
                        </v:shape>
                        <v:shape id="Serbest Biçimli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wJ8QA&#10;AADbAAAADwAAAGRycy9kb3ducmV2LnhtbESPQWsCMRSE70L/Q3gFbzXbIlpXo1RB8CTUtYK3x+a5&#10;u7p52SZRV399UxA8DjPzDTOZtaYWF3K+sqzgvZeAIM6trrhQsM2Wb58gfEDWWFsmBTfyMJu+dCaY&#10;anvlb7psQiEihH2KCsoQmlRKn5dk0PdsQxy9g3UGQ5SukNrhNcJNLT+SZCANVhwXSmxoUVJ+2pyN&#10;guPqzvv1cL78bUZczYtj9rNzmVLd1/ZrDCJQG57hR3ulFfSH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BcCfEAAAA2wAAAA8AAAAAAAAAAAAAAAAAmAIAAGRycy9k&#10;b3ducmV2LnhtbFBLBQYAAAAABAAEAPUAAACJAwAAAAA=&#10;" path="m,l6,17,7,42,6,39,,23,,xe" fillcolor="#44546a [3215]" strokecolor="#44546a [3215]" strokeweight="0">
                          <v:path arrowok="t" o:connecttype="custom" o:connectlocs="0,0;15121618,42843450;17642681,105846563;15121618,98286888;0,57964388;0,0" o:connectangles="0,0,0,0,0,0"/>
                        </v:shape>
                        <v:shape id="Serbest Biçimli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no8EA&#10;AADbAAAADwAAAGRycy9kb3ducmV2LnhtbERPy4rCMBTdC/5DuII7TRUZpGMUFUQRhPGxmd2lubad&#10;aW5qEm316yeLAZeH854tWlOJBzlfWlYwGiYgiDOrS84VXM6bwRSED8gaK8uk4EkeFvNuZ4aptg0f&#10;6XEKuYgh7FNUUIRQp1L6rCCDfmhr4shdrTMYInS51A6bGG4qOU6SD2mw5NhQYE3rgrLf090osE12&#10;X7nvCm/LH7N9XQ/NeP/6Uqrfa5efIAK14S3+d++0gk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p6PBAAAA2wAAAA8AAAAAAAAAAAAAAAAAmAIAAGRycy9kb3du&#10;cmV2LnhtbFBLBQYAAAAABAAEAPUAAACGAwAAAAA=&#10;" path="m,l6,16,21,49,33,84r12,34l44,118,13,53,11,42,,xe" fillcolor="#44546a [3215]" strokecolor="#44546a [3215]" strokeweight="0">
                          <v:path arrowok="t" o:connecttype="custom" o:connectlocs="0,0;15121043,40322500;52924445,123488450;83166532,211693125;113408619,297378438;110887651,297378438;32763054,133569075;27722707,105846563;0,0" o:connectangles="0,0,0,0,0,0,0,0,0"/>
                        </v:shape>
                      </v:group>
                      <v:group id="Grup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shape id="Serbest Biçimli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X9MMA&#10;AADbAAAADwAAAGRycy9kb3ducmV2LnhtbERPy2rCQBTdC/2H4Rbc6aRCRV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4X9M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103327460,390625013;216733984,778729075;315021119,1071067200;315021119,1134070313;199093639,783769388;103327460,461189388;17641932,136088438;0,0" o:connectangles="0,0,0,0,0,0,0,0,0"/>
                        </v:shape>
                        <v:shape id="Serbest Biçimli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MksEA&#10;AADbAAAADwAAAGRycy9kb3ducmV2LnhtbESP3YrCMBSE7wXfIRzBG9G0grJUo4g/uFfK1j7AoTm2&#10;xeakNFHr228EwcthZr5hluvO1OJBrassK4gnEQji3OqKCwXZ5TD+AeE8ssbaMil4kYP1qt9bYqLt&#10;k//okfpCBAi7BBWU3jeJlC4vyaCb2IY4eFfbGvRBtoXULT4D3NRyGkVzabDisFBiQ9uS8lt6NwrS&#10;E9+b/Yyz8+486sxxHpvrNlZqOOg2CxCeOv8Nf9q/WsEshve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JLBAAAA2wAAAA8AAAAAAAAAAAAAAAAAmAIAAGRycy9kb3du&#10;cmV2LnhtbFBLBQYAAAAABAAEAPUAAACGAwAAAAA=&#10;" path="m,l8,20,37,96r32,74l118,275r-9,l61,174,30,100,,26,,xe" fillcolor="#44546a [3215]" strokecolor="#44546a [3215]"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Serbest Biçimli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w88UA&#10;AADbAAAADwAAAGRycy9kb3ducmV2LnhtbESPzWsCMRTE70L/h/AKvWm2iiJbo4hg7WmpH4ceXzdv&#10;P3DzEjbR3frXN4LgcZiZ3zCLVW8acaXW15YVvI8SEMS51TWXCk7H7XAOwgdkjY1lUvBHHlbLl8EC&#10;U2073tP1EEoRIexTVFCF4FIpfV6RQT+yjjh6hW0NhijbUuoWuwg3jRwnyUwarDkuVOhoU1F+PlyM&#10;guLz+2x2P8Vt/nvpdpN1lrmJy5R6e+3XHyAC9eEZfrS/tILpG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rDzxQAAANsAAAAPAAAAAAAAAAAAAAAAAJgCAABkcnMv&#10;ZG93bnJldi54bWxQSwUGAAAAAAQABAD1AAAAigMAAAAA&#10;" path="m,l16,72r4,49l18,112,,31,,xe" fillcolor="#44546a [3215]" strokecolor="#44546a [3215]" strokeweight="0">
                          <v:fill opacity="13107f"/>
                          <v:stroke opacity="13107f"/>
                          <v:path arrowok="t" o:connecttype="custom" o:connectlocs="0,0;40322500,181451722;50403125,304940494;45362813,282258235;0,78125841;0,0" o:connectangles="0,0,0,0,0,0"/>
                        </v:shape>
                        <v:shape id="Serbest Biçimli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Gv8MA&#10;AADbAAAADwAAAGRycy9kb3ducmV2LnhtbESPQWsCMRSE74L/ITzBmyar1cp2o0hBKQUPtfX+2Lxu&#10;FjcvyyZ1139vCoUeh5n5hil2g2vEjbpQe9aQzRUI4tKbmisNX5+H2QZEiMgGG8+k4U4BdtvxqMDc&#10;+J4/6HaOlUgQDjlqsDG2uZShtOQwzH1LnLxv3zmMSXaVNB32Ce4auVBqLR3WnBYstvRqqbyef5wG&#10;fl8Ey31QZn3aPN2fjxeVHS5aTyfD/gVEpCH+h//ab0bDagm/X9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5Gv8MAAADb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Serbest Biçimli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vYsQA&#10;AADbAAAADwAAAGRycy9kb3ducmV2LnhtbESPQYvCMBSE74L/ITzBm6YrKlKNsusiiBe1u4LeHs3b&#10;tmzzUppo6783guBxmJlvmMWqNaW4Ue0Kywo+hhEI4tTqgjMFvz+bwQyE88gaS8uk4E4OVstuZ4Gx&#10;tg0f6Zb4TAQIuxgV5N5XsZQuzcmgG9qKOHh/tjbog6wzqWtsAtyUchRFU2mw4LCQY0XrnNL/5GoU&#10;VIev72Z9cbviNJq1/n7a7i/ZWal+r/2cg/DU+nf41d5qBZM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72LEAAAA2wAAAA8AAAAAAAAAAAAAAAAAmAIAAGRycy9k&#10;b3ducmV2LnhtbFBLBQYAAAAABAAEAPUAAACJAwAAAAA=&#10;" path="m,l33,71r-9,l11,36,,xe" fillcolor="#44546a [3215]" strokecolor="#44546a [3215]" strokeweight="0">
                          <v:fill opacity="13107f"/>
                          <v:stroke opacity="13107f"/>
                          <v:path arrowok="t" o:connecttype="custom" o:connectlocs="0,0;83166744,178932681;60484327,178932681;27722777,90726027;0,0" o:connectangles="0,0,0,0,0"/>
                        </v:shape>
                        <v:shape id="Serbest Biçimli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PecIA&#10;AADbAAAADwAAAGRycy9kb3ducmV2LnhtbESPzarCMBSE9xd8h3AEd9dURZFqFBGECy7EP9DdsTm2&#10;xeakJLla394IgsthZr5hpvPGVOJOzpeWFfS6CQjizOqScwWH/ep3DMIHZI2VZVLwJA/zWetniqm2&#10;D97SfRdyESHsU1RQhFCnUvqsIIO+a2vi6F2tMxiidLnUDh8RbirZT5KRNFhyXCiwpmVB2W33bxQc&#10;1xtX6/55dRkNFvuTtGtN24tSnXazmIAI1IRv+NP+0wqGQ3h/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s95wgAAANsAAAAPAAAAAAAAAAAAAAAAAJgCAABkcnMvZG93&#10;bnJldi54bWxQSwUGAAAAAAQABAD1AAAAhwMAAAAA&#10;" path="m,l8,37r,4l15,95,4,49,,xe" fillcolor="#44546a [3215]" strokecolor="#44546a [3215]" strokeweight="0">
                          <v:fill opacity="13107f"/>
                          <v:stroke opacity="13107f"/>
                          <v:path arrowok="t" o:connecttype="custom" o:connectlocs="0,0;20161673,93246884;20161673,103327543;37803931,239416431;10080837,123488859;0,0" o:connectangles="0,0,0,0,0,0"/>
                        </v:shape>
                        <v:shape id="Serbest Biçimli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hbsUA&#10;AADbAAAADwAAAGRycy9kb3ducmV2LnhtbESPT2sCMRTE74V+h/AK3mpWUSlbo4j/EAtCt7309tg8&#10;N6ubl2UTdfXTG0HocZiZ3zDjaWsrcabGl44V9LoJCOLc6ZILBb8/q/cPED4ga6wck4IreZhOXl/G&#10;mGp34W86Z6EQEcI+RQUmhDqV0ueGLPquq4mjt3eNxRBlU0jd4CXCbSX7STKSFkuOCwZrmhvKj9nJ&#10;KhjMt6fbctfXi2zA+rD+Mr3dn1Gq89bOPkEEasN/+NneaAXDET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eFu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Serbest Biçimli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3eMQA&#10;AADbAAAADwAAAGRycy9kb3ducmV2LnhtbESPzW7CMBCE75X6DtZW6q04oAZIiEFRfyQuHAp9gG28&#10;JBHxOsTOT9++RkLqcTQ73+xku8k0YqDO1ZYVzGcRCOLC6ppLBd+nz5c1COeRNTaWScEvOdhtHx8y&#10;TLUd+YuGoy9FgLBLUUHlfZtK6YqKDLqZbYmDd7adQR9kV0rd4RjgppGLKFpKgzWHhgpbequouBx7&#10;E97AD79+XZVXyof4vT/9JPtDnSj1/DTlGxCeJv9/fE/vtYJ4BbctAQB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d3j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Serbest Biçimli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B6sIA&#10;AADbAAAADwAAAGRycy9kb3ducmV2LnhtbERPz2vCMBS+C/4P4Qm7jJluMH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8HqwgAAANsAAAAPAAAAAAAAAAAAAAAAAJgCAABkcnMvZG93&#10;bnJldi54bWxQSwUGAAAAAAQABAD1AAAAhwMAAAAA&#10;" path="m,l31,66r-7,l,xe" fillcolor="#44546a [3215]" strokecolor="#44546a [3215]" strokeweight="0">
                          <v:fill opacity="13107f"/>
                          <v:stroke opacity="13107f"/>
                          <v:path arrowok="t" o:connecttype="custom" o:connectlocs="0,0;78126431,166330313;60484365,166330313;0,0" o:connectangles="0,0,0,0"/>
                        </v:shape>
                        <v:shape id="Serbest Biçimli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46cIA&#10;AADbAAAADwAAAGRycy9kb3ducmV2LnhtbESPT2sCMRTE74LfITzBW81aqN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bjpwgAAANsAAAAPAAAAAAAAAAAAAAAAAJgCAABkcnMvZG93&#10;bnJldi54bWxQSwUGAAAAAAQABAD1AAAAhwMAAAAA&#10;" path="m,l7,17r,26l6,40,,25,,xe" fillcolor="#44546a [3215]" strokecolor="#44546a [3215]" strokeweight="0">
                          <v:fill opacity="13107f"/>
                          <v:stroke opacity="13107f"/>
                          <v:path arrowok="t" o:connecttype="custom" o:connectlocs="0,0;17642681,42843764;17642681,108368306;15121618,100806988;0,63005161;0,0" o:connectangles="0,0,0,0,0,0"/>
                        </v:shape>
                        <v:shape id="Serbest Biçimli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T4b8A&#10;AADbAAAADwAAAGRycy9kb3ducmV2LnhtbERPTYvCMBC9L/gfwgje1lQPxa1GUUGQ7UlX8Do2Y1Ns&#10;JqHJav335iB4fLzvxaq3rbhTFxrHCibjDARx5XTDtYLT3+57BiJEZI2tY1LwpACr5eBrgYV2Dz7Q&#10;/RhrkUI4FKjAxOgLKUNlyGIYO0+cuKvrLMYEu1rqDh8p3LZymmW5tNhwajDoaWuouh3/rYJyY36a&#10;+vA7KTcy9xdfnvfr01mp0bBfz0FE6uNH/HbvtYI8rU9f0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sdPhvwAAANsAAAAPAAAAAAAAAAAAAAAAAJgCAABkcnMvZG93bnJl&#10;di54bWxQSwUGAAAAAAQABAD1AAAAhAMAAAAA&#10;" path="m,l7,16,22,50,33,86r13,35l45,121,14,55,11,44,,xe" fillcolor="#44546a [3215]" strokecolor="#44546a [3215]"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r w:rsidR="0000740D">
            <w:rPr>
              <w:noProof/>
            </w:rPr>
            <w:drawing>
              <wp:anchor distT="0" distB="0" distL="114300" distR="114300" simplePos="0" relativeHeight="251663360" behindDoc="1" locked="0" layoutInCell="0" allowOverlap="1" wp14:anchorId="6E30D815" wp14:editId="62DE7E96">
                <wp:simplePos x="0" y="0"/>
                <wp:positionH relativeFrom="page">
                  <wp:posOffset>2718435</wp:posOffset>
                </wp:positionH>
                <wp:positionV relativeFrom="page">
                  <wp:posOffset>628015</wp:posOffset>
                </wp:positionV>
                <wp:extent cx="2432050" cy="116967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2050" cy="1169670"/>
                        </a:xfrm>
                        <a:prstGeom prst="rect">
                          <a:avLst/>
                        </a:prstGeom>
                        <a:noFill/>
                      </pic:spPr>
                    </pic:pic>
                  </a:graphicData>
                </a:graphic>
                <wp14:sizeRelH relativeFrom="page">
                  <wp14:pctWidth>0</wp14:pctWidth>
                </wp14:sizeRelH>
                <wp14:sizeRelV relativeFrom="page">
                  <wp14:pctHeight>0</wp14:pctHeight>
                </wp14:sizeRelV>
              </wp:anchor>
            </w:drawing>
          </w:r>
        </w:p>
        <w:p w:rsidR="0044059E" w:rsidRDefault="00A907A2" w:rsidP="00AB152B">
          <w:pPr>
            <w:rPr>
              <w:rFonts w:asciiTheme="majorHAnsi" w:eastAsiaTheme="majorEastAsia" w:hAnsiTheme="majorHAnsi" w:cstheme="majorBidi"/>
              <w:color w:val="2E74B5" w:themeColor="accent1" w:themeShade="BF"/>
              <w:sz w:val="32"/>
              <w:szCs w:val="32"/>
            </w:rPr>
          </w:pPr>
        </w:p>
      </w:sdtContent>
    </w:sdt>
    <w:sdt>
      <w:sdtPr>
        <w:rPr>
          <w:rFonts w:asciiTheme="minorHAnsi" w:eastAsiaTheme="minorHAnsi" w:hAnsiTheme="minorHAnsi" w:cstheme="minorBidi"/>
          <w:color w:val="auto"/>
          <w:sz w:val="22"/>
          <w:szCs w:val="22"/>
          <w:lang w:eastAsia="en-US"/>
        </w:rPr>
        <w:id w:val="268908600"/>
        <w:docPartObj>
          <w:docPartGallery w:val="Table of Contents"/>
          <w:docPartUnique/>
        </w:docPartObj>
      </w:sdtPr>
      <w:sdtEndPr>
        <w:rPr>
          <w:b/>
          <w:bCs/>
        </w:rPr>
      </w:sdtEndPr>
      <w:sdtContent>
        <w:p w:rsidR="0044059E" w:rsidRDefault="0044059E" w:rsidP="00AB152B">
          <w:pPr>
            <w:pStyle w:val="TBal"/>
          </w:pPr>
        </w:p>
        <w:p w:rsidR="0044059E" w:rsidRDefault="0044059E" w:rsidP="00AB152B">
          <w:pPr>
            <w:pStyle w:val="TBal"/>
          </w:pPr>
        </w:p>
        <w:p w:rsidR="0044059E" w:rsidRDefault="0044059E" w:rsidP="00AB152B">
          <w:pPr>
            <w:pStyle w:val="TBal"/>
          </w:pPr>
        </w:p>
        <w:p w:rsidR="0044059E" w:rsidRDefault="0044059E" w:rsidP="00AB152B">
          <w:pPr>
            <w:pStyle w:val="TBal"/>
          </w:pPr>
        </w:p>
        <w:p w:rsidR="0044059E" w:rsidRDefault="0044059E" w:rsidP="00AB152B">
          <w:pPr>
            <w:pStyle w:val="TBal"/>
          </w:pPr>
        </w:p>
        <w:p w:rsidR="00A435B9" w:rsidRPr="008514B9" w:rsidRDefault="00A435B9" w:rsidP="00AB152B">
          <w:pPr>
            <w:pStyle w:val="Balk1"/>
            <w:jc w:val="center"/>
            <w:rPr>
              <w:b/>
              <w:sz w:val="54"/>
              <w:szCs w:val="54"/>
            </w:rPr>
          </w:pPr>
          <w:bookmarkStart w:id="0" w:name="_Toc456081950"/>
          <w:r w:rsidRPr="008514B9">
            <w:rPr>
              <w:b/>
              <w:sz w:val="54"/>
              <w:szCs w:val="54"/>
            </w:rPr>
            <w:t>ÖDEME TALEP PAKETİ TESLİMİ ÖNCESİ</w:t>
          </w:r>
          <w:bookmarkEnd w:id="0"/>
          <w:r w:rsidRPr="008514B9">
            <w:rPr>
              <w:b/>
              <w:sz w:val="54"/>
              <w:szCs w:val="54"/>
            </w:rPr>
            <w:t xml:space="preserve"> </w:t>
          </w:r>
        </w:p>
        <w:p w:rsidR="00A435B9" w:rsidRPr="00A435B9" w:rsidRDefault="00A435B9" w:rsidP="00AB152B">
          <w:pPr>
            <w:pStyle w:val="Balk1"/>
            <w:jc w:val="center"/>
            <w:rPr>
              <w:rFonts w:eastAsiaTheme="minorHAnsi"/>
              <w:sz w:val="50"/>
              <w:szCs w:val="50"/>
            </w:rPr>
          </w:pPr>
          <w:bookmarkStart w:id="1" w:name="_Toc456081951"/>
          <w:r w:rsidRPr="00A435B9">
            <w:rPr>
              <w:sz w:val="50"/>
              <w:szCs w:val="50"/>
            </w:rPr>
            <w:t>DİKKAT EDİLMESİ GEREKLİ HUSUSLAR</w:t>
          </w:r>
          <w:bookmarkEnd w:id="1"/>
        </w:p>
        <w:p w:rsidR="008C00E2" w:rsidRDefault="008C00E2" w:rsidP="00AB152B">
          <w:pPr>
            <w:pStyle w:val="TBal"/>
          </w:pPr>
        </w:p>
        <w:p w:rsidR="0044059E" w:rsidRDefault="00A435B9" w:rsidP="00AB152B">
          <w:pPr>
            <w:pStyle w:val="TBal"/>
          </w:pPr>
          <w:r>
            <w:t xml:space="preserve">    </w:t>
          </w:r>
          <w:r w:rsidR="00E93FBC">
            <w:t>İÇİNDEKİLER</w:t>
          </w:r>
        </w:p>
        <w:p w:rsidR="008F1A0B" w:rsidRPr="008F1A0B" w:rsidRDefault="0044059E" w:rsidP="00AB152B">
          <w:pPr>
            <w:pStyle w:val="T1"/>
            <w:tabs>
              <w:tab w:val="right" w:leader="dot" w:pos="9487"/>
            </w:tabs>
            <w:spacing w:line="360" w:lineRule="auto"/>
            <w:rPr>
              <w:rFonts w:eastAsiaTheme="minorEastAsia"/>
              <w:noProof/>
              <w:sz w:val="26"/>
              <w:szCs w:val="26"/>
              <w:lang w:eastAsia="tr-TR"/>
            </w:rPr>
          </w:pPr>
          <w:r>
            <w:fldChar w:fldCharType="begin"/>
          </w:r>
          <w:r>
            <w:instrText xml:space="preserve"> TOC \o "1-3" \h \z \u </w:instrText>
          </w:r>
          <w:r>
            <w:fldChar w:fldCharType="separate"/>
          </w:r>
        </w:p>
        <w:p w:rsidR="008F1A0B" w:rsidRPr="008F1A0B" w:rsidRDefault="00A907A2"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2" w:history="1">
            <w:r w:rsidR="008F1A0B" w:rsidRPr="008F1A0B">
              <w:rPr>
                <w:rStyle w:val="Kpr"/>
                <w:rFonts w:ascii="Calibri" w:hAnsi="Calibri"/>
                <w:noProof/>
                <w:sz w:val="26"/>
                <w:szCs w:val="26"/>
              </w:rPr>
              <w:t>1.</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FATURANIN ASLININ ÖTP TESLİMİ SIRASINDA KURUMA SUNULMASI</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_Toc456081952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1</w:t>
            </w:r>
            <w:r w:rsidR="008F1A0B" w:rsidRPr="008F1A0B">
              <w:rPr>
                <w:noProof/>
                <w:webHidden/>
                <w:sz w:val="26"/>
                <w:szCs w:val="26"/>
              </w:rPr>
              <w:fldChar w:fldCharType="end"/>
            </w:r>
          </w:hyperlink>
        </w:p>
        <w:p w:rsidR="008F1A0B" w:rsidRPr="008F1A0B" w:rsidRDefault="00A907A2"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3" w:history="1">
            <w:r w:rsidR="008F1A0B" w:rsidRPr="008F1A0B">
              <w:rPr>
                <w:rStyle w:val="Kpr"/>
                <w:rFonts w:ascii="Calibri" w:hAnsi="Calibri"/>
                <w:noProof/>
                <w:sz w:val="26"/>
                <w:szCs w:val="26"/>
              </w:rPr>
              <w:t>2.</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FATURA/SERBEST MESLEK MAKBUZLARININ DÜZENLENME TARİHİ</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_Toc456081953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1</w:t>
            </w:r>
            <w:r w:rsidR="008F1A0B" w:rsidRPr="008F1A0B">
              <w:rPr>
                <w:noProof/>
                <w:webHidden/>
                <w:sz w:val="26"/>
                <w:szCs w:val="26"/>
              </w:rPr>
              <w:fldChar w:fldCharType="end"/>
            </w:r>
          </w:hyperlink>
        </w:p>
        <w:p w:rsidR="008F1A0B" w:rsidRPr="008F1A0B" w:rsidRDefault="00A907A2"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4" w:history="1">
            <w:r w:rsidR="008F1A0B" w:rsidRPr="008F1A0B">
              <w:rPr>
                <w:rStyle w:val="Kpr"/>
                <w:rFonts w:ascii="Calibri" w:hAnsi="Calibri"/>
                <w:noProof/>
                <w:sz w:val="26"/>
                <w:szCs w:val="26"/>
              </w:rPr>
              <w:t>3.</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SİGORTA POLİÇESİ</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_Toc456081954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2</w:t>
            </w:r>
            <w:r w:rsidR="008F1A0B" w:rsidRPr="008F1A0B">
              <w:rPr>
                <w:noProof/>
                <w:webHidden/>
                <w:sz w:val="26"/>
                <w:szCs w:val="26"/>
              </w:rPr>
              <w:fldChar w:fldCharType="end"/>
            </w:r>
          </w:hyperlink>
        </w:p>
        <w:p w:rsidR="008F1A0B" w:rsidRPr="008F1A0B" w:rsidRDefault="00A907A2"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5" w:history="1">
            <w:r w:rsidR="008F1A0B" w:rsidRPr="008F1A0B">
              <w:rPr>
                <w:rStyle w:val="Kpr"/>
                <w:rFonts w:ascii="Calibri" w:hAnsi="Calibri"/>
                <w:noProof/>
                <w:sz w:val="26"/>
                <w:szCs w:val="26"/>
              </w:rPr>
              <w:t>4.</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ÖDEMELERİN GERÇEKLEŞTİRİLME TARİHİ</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_Toc456081955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2</w:t>
            </w:r>
            <w:r w:rsidR="008F1A0B" w:rsidRPr="008F1A0B">
              <w:rPr>
                <w:noProof/>
                <w:webHidden/>
                <w:sz w:val="26"/>
                <w:szCs w:val="26"/>
              </w:rPr>
              <w:fldChar w:fldCharType="end"/>
            </w:r>
          </w:hyperlink>
        </w:p>
        <w:p w:rsidR="008F1A0B" w:rsidRPr="008F1A0B" w:rsidRDefault="00A907A2"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6" w:history="1">
            <w:r w:rsidR="008F1A0B" w:rsidRPr="008F1A0B">
              <w:rPr>
                <w:rStyle w:val="Kpr"/>
                <w:rFonts w:ascii="Calibri" w:hAnsi="Calibri"/>
                <w:noProof/>
                <w:sz w:val="26"/>
                <w:szCs w:val="26"/>
              </w:rPr>
              <w:t>5.</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YATIRIMA İLİŞKİN BELGELER</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_Toc456081956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3</w:t>
            </w:r>
            <w:r w:rsidR="008F1A0B" w:rsidRPr="008F1A0B">
              <w:rPr>
                <w:noProof/>
                <w:webHidden/>
                <w:sz w:val="26"/>
                <w:szCs w:val="26"/>
              </w:rPr>
              <w:fldChar w:fldCharType="end"/>
            </w:r>
          </w:hyperlink>
        </w:p>
        <w:p w:rsidR="008F1A0B" w:rsidRPr="008F1A0B" w:rsidRDefault="00A907A2"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7" w:history="1">
            <w:r w:rsidR="008F1A0B" w:rsidRPr="008F1A0B">
              <w:rPr>
                <w:rStyle w:val="Kpr"/>
                <w:rFonts w:ascii="Calibri" w:hAnsi="Calibri"/>
                <w:noProof/>
                <w:sz w:val="26"/>
                <w:szCs w:val="26"/>
              </w:rPr>
              <w:t>6.</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DİĞER BELGELER</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_Toc456081957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3</w:t>
            </w:r>
            <w:r w:rsidR="008F1A0B" w:rsidRPr="008F1A0B">
              <w:rPr>
                <w:noProof/>
                <w:webHidden/>
                <w:sz w:val="26"/>
                <w:szCs w:val="26"/>
              </w:rPr>
              <w:fldChar w:fldCharType="end"/>
            </w:r>
          </w:hyperlink>
        </w:p>
        <w:p w:rsidR="008F1A0B" w:rsidRPr="008F1A0B" w:rsidRDefault="00A907A2"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8" w:history="1">
            <w:r w:rsidR="008F1A0B" w:rsidRPr="008F1A0B">
              <w:rPr>
                <w:rStyle w:val="Kpr"/>
                <w:rFonts w:ascii="Calibri" w:hAnsi="Calibri"/>
                <w:noProof/>
                <w:sz w:val="26"/>
                <w:szCs w:val="26"/>
              </w:rPr>
              <w:t>7.</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İBRANAME</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_Toc456081958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3</w:t>
            </w:r>
            <w:r w:rsidR="008F1A0B" w:rsidRPr="008F1A0B">
              <w:rPr>
                <w:noProof/>
                <w:webHidden/>
                <w:sz w:val="26"/>
                <w:szCs w:val="26"/>
              </w:rPr>
              <w:fldChar w:fldCharType="end"/>
            </w:r>
          </w:hyperlink>
        </w:p>
        <w:p w:rsidR="008F1A0B" w:rsidRPr="008F1A0B" w:rsidRDefault="00A907A2" w:rsidP="00AB152B">
          <w:pPr>
            <w:pStyle w:val="T2"/>
            <w:tabs>
              <w:tab w:val="left" w:pos="660"/>
              <w:tab w:val="right" w:leader="dot" w:pos="9487"/>
            </w:tabs>
            <w:spacing w:line="360" w:lineRule="auto"/>
            <w:ind w:left="0"/>
            <w:rPr>
              <w:rFonts w:eastAsiaTheme="minorEastAsia"/>
              <w:noProof/>
              <w:sz w:val="26"/>
              <w:szCs w:val="26"/>
              <w:lang w:eastAsia="tr-TR"/>
            </w:rPr>
          </w:pPr>
          <w:hyperlink w:anchor="_Toc456081959" w:history="1">
            <w:r w:rsidR="008F1A0B" w:rsidRPr="008F1A0B">
              <w:rPr>
                <w:rStyle w:val="Kpr"/>
                <w:rFonts w:ascii="Calibri" w:hAnsi="Calibri"/>
                <w:noProof/>
                <w:sz w:val="26"/>
                <w:szCs w:val="26"/>
              </w:rPr>
              <w:t>8.</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DAMGA VERGİSİ</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_Toc456081959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4</w:t>
            </w:r>
            <w:r w:rsidR="008F1A0B" w:rsidRPr="008F1A0B">
              <w:rPr>
                <w:noProof/>
                <w:webHidden/>
                <w:sz w:val="26"/>
                <w:szCs w:val="26"/>
              </w:rPr>
              <w:fldChar w:fldCharType="end"/>
            </w:r>
          </w:hyperlink>
        </w:p>
        <w:p w:rsidR="008F1A0B" w:rsidRDefault="00A907A2" w:rsidP="00AB152B">
          <w:pPr>
            <w:pStyle w:val="T2"/>
            <w:tabs>
              <w:tab w:val="left" w:pos="660"/>
              <w:tab w:val="right" w:leader="dot" w:pos="9487"/>
            </w:tabs>
            <w:spacing w:line="360" w:lineRule="auto"/>
            <w:ind w:left="0"/>
            <w:rPr>
              <w:rFonts w:eastAsiaTheme="minorEastAsia"/>
              <w:noProof/>
              <w:lang w:eastAsia="tr-TR"/>
            </w:rPr>
          </w:pPr>
          <w:hyperlink w:anchor="_Toc456081960" w:history="1">
            <w:r w:rsidR="008F1A0B" w:rsidRPr="008F1A0B">
              <w:rPr>
                <w:rStyle w:val="Kpr"/>
                <w:rFonts w:ascii="Calibri" w:hAnsi="Calibri"/>
                <w:noProof/>
                <w:sz w:val="26"/>
                <w:szCs w:val="26"/>
              </w:rPr>
              <w:t>9.</w:t>
            </w:r>
            <w:r w:rsidR="008F1A0B" w:rsidRPr="008F1A0B">
              <w:rPr>
                <w:rFonts w:eastAsiaTheme="minorEastAsia"/>
                <w:noProof/>
                <w:sz w:val="26"/>
                <w:szCs w:val="26"/>
                <w:lang w:eastAsia="tr-TR"/>
              </w:rPr>
              <w:tab/>
            </w:r>
            <w:r w:rsidR="008F1A0B" w:rsidRPr="008F1A0B">
              <w:rPr>
                <w:rStyle w:val="Kpr"/>
                <w:rFonts w:ascii="Calibri" w:hAnsi="Calibri"/>
                <w:noProof/>
                <w:sz w:val="26"/>
                <w:szCs w:val="26"/>
              </w:rPr>
              <w:t>ÖTP’Yİ TESLİM ETMEYE YETKİLİ KİŞİLER</w:t>
            </w:r>
            <w:r w:rsidR="008F1A0B" w:rsidRPr="008F1A0B">
              <w:rPr>
                <w:noProof/>
                <w:webHidden/>
                <w:sz w:val="26"/>
                <w:szCs w:val="26"/>
              </w:rPr>
              <w:tab/>
            </w:r>
            <w:r w:rsidR="008F1A0B" w:rsidRPr="008F1A0B">
              <w:rPr>
                <w:noProof/>
                <w:webHidden/>
                <w:sz w:val="26"/>
                <w:szCs w:val="26"/>
              </w:rPr>
              <w:fldChar w:fldCharType="begin"/>
            </w:r>
            <w:r w:rsidR="008F1A0B" w:rsidRPr="008F1A0B">
              <w:rPr>
                <w:noProof/>
                <w:webHidden/>
                <w:sz w:val="26"/>
                <w:szCs w:val="26"/>
              </w:rPr>
              <w:instrText xml:space="preserve"> PAGEREF _Toc456081960 \h </w:instrText>
            </w:r>
            <w:r w:rsidR="008F1A0B" w:rsidRPr="008F1A0B">
              <w:rPr>
                <w:noProof/>
                <w:webHidden/>
                <w:sz w:val="26"/>
                <w:szCs w:val="26"/>
              </w:rPr>
            </w:r>
            <w:r w:rsidR="008F1A0B" w:rsidRPr="008F1A0B">
              <w:rPr>
                <w:noProof/>
                <w:webHidden/>
                <w:sz w:val="26"/>
                <w:szCs w:val="26"/>
              </w:rPr>
              <w:fldChar w:fldCharType="separate"/>
            </w:r>
            <w:r w:rsidR="00B53B29">
              <w:rPr>
                <w:noProof/>
                <w:webHidden/>
                <w:sz w:val="26"/>
                <w:szCs w:val="26"/>
              </w:rPr>
              <w:t>4</w:t>
            </w:r>
            <w:r w:rsidR="008F1A0B" w:rsidRPr="008F1A0B">
              <w:rPr>
                <w:noProof/>
                <w:webHidden/>
                <w:sz w:val="26"/>
                <w:szCs w:val="26"/>
              </w:rPr>
              <w:fldChar w:fldCharType="end"/>
            </w:r>
          </w:hyperlink>
        </w:p>
        <w:p w:rsidR="008F1A0B" w:rsidRDefault="0044059E" w:rsidP="00AB152B">
          <w:pPr>
            <w:rPr>
              <w:b/>
              <w:bCs/>
            </w:rPr>
          </w:pPr>
          <w:r>
            <w:rPr>
              <w:b/>
              <w:bCs/>
            </w:rPr>
            <w:fldChar w:fldCharType="end"/>
          </w:r>
        </w:p>
      </w:sdtContent>
    </w:sdt>
    <w:p w:rsidR="00AE421A" w:rsidRPr="008514B9" w:rsidRDefault="003A5543" w:rsidP="00AB152B">
      <w:pPr>
        <w:pStyle w:val="NormalWeb"/>
        <w:numPr>
          <w:ilvl w:val="0"/>
          <w:numId w:val="7"/>
        </w:numPr>
        <w:shd w:val="clear" w:color="auto" w:fill="FFFFFF"/>
        <w:spacing w:line="360" w:lineRule="auto"/>
        <w:ind w:left="0" w:firstLine="0"/>
        <w:jc w:val="both"/>
        <w:rPr>
          <w:rFonts w:ascii="Calibri" w:eastAsiaTheme="minorHAnsi" w:hAnsi="Calibri"/>
          <w:lang w:eastAsia="en-US"/>
        </w:rPr>
      </w:pPr>
      <w:r w:rsidRPr="008514B9">
        <w:rPr>
          <w:rFonts w:ascii="Calibri" w:eastAsiaTheme="minorHAnsi" w:hAnsi="Calibri"/>
          <w:lang w:eastAsia="en-US"/>
        </w:rPr>
        <w:lastRenderedPageBreak/>
        <w:t xml:space="preserve">Bilindiği üzere </w:t>
      </w:r>
      <w:proofErr w:type="spellStart"/>
      <w:r w:rsidRPr="008514B9">
        <w:rPr>
          <w:rFonts w:ascii="Calibri" w:eastAsiaTheme="minorHAnsi" w:hAnsi="Calibri"/>
          <w:lang w:eastAsia="en-US"/>
        </w:rPr>
        <w:t>Sektörel</w:t>
      </w:r>
      <w:proofErr w:type="spellEnd"/>
      <w:r w:rsidRPr="008514B9">
        <w:rPr>
          <w:rFonts w:ascii="Calibri" w:eastAsiaTheme="minorHAnsi" w:hAnsi="Calibri"/>
          <w:lang w:eastAsia="en-US"/>
        </w:rPr>
        <w:t xml:space="preserve"> Anlaşma’nın ilgili hükümleri gereğince IPARD I Programı bütçesi 2016 </w:t>
      </w:r>
      <w:proofErr w:type="gramStart"/>
      <w:r w:rsidRPr="008514B9">
        <w:rPr>
          <w:rFonts w:ascii="Calibri" w:eastAsiaTheme="minorHAnsi" w:hAnsi="Calibri"/>
          <w:lang w:eastAsia="en-US"/>
        </w:rPr>
        <w:t>yıl sonu</w:t>
      </w:r>
      <w:proofErr w:type="gramEnd"/>
      <w:r w:rsidRPr="008514B9">
        <w:rPr>
          <w:rFonts w:ascii="Calibri" w:eastAsiaTheme="minorHAnsi" w:hAnsi="Calibri"/>
          <w:lang w:eastAsia="en-US"/>
        </w:rPr>
        <w:t xml:space="preserve"> itibariyle kapatılacaktır.</w:t>
      </w:r>
      <w:r w:rsidR="00B35B75">
        <w:rPr>
          <w:rFonts w:ascii="Calibri" w:eastAsiaTheme="minorHAnsi" w:hAnsi="Calibri"/>
          <w:lang w:eastAsia="en-US"/>
        </w:rPr>
        <w:t xml:space="preserve"> </w:t>
      </w:r>
      <w:r w:rsidRPr="008514B9">
        <w:rPr>
          <w:rFonts w:ascii="Calibri" w:eastAsiaTheme="minorHAnsi" w:hAnsi="Calibri"/>
          <w:lang w:eastAsia="en-US"/>
        </w:rPr>
        <w:t xml:space="preserve">Buna bağlı olarak, Kurumumuz ile imzalanan sözleşmeler kapsamında faydalanıcılara yapılacak ödemeler </w:t>
      </w:r>
      <w:proofErr w:type="gramStart"/>
      <w:r w:rsidRPr="008514B9">
        <w:rPr>
          <w:rFonts w:ascii="Calibri" w:eastAsiaTheme="minorHAnsi" w:hAnsi="Calibri"/>
          <w:lang w:eastAsia="en-US"/>
        </w:rPr>
        <w:t>yıl</w:t>
      </w:r>
      <w:r w:rsidR="00AE421A" w:rsidRPr="008514B9">
        <w:rPr>
          <w:rFonts w:ascii="Calibri" w:eastAsiaTheme="minorHAnsi" w:hAnsi="Calibri"/>
          <w:lang w:eastAsia="en-US"/>
        </w:rPr>
        <w:t xml:space="preserve"> </w:t>
      </w:r>
      <w:r w:rsidRPr="008514B9">
        <w:rPr>
          <w:rFonts w:ascii="Calibri" w:eastAsiaTheme="minorHAnsi" w:hAnsi="Calibri"/>
          <w:lang w:eastAsia="en-US"/>
        </w:rPr>
        <w:t>sonu</w:t>
      </w:r>
      <w:proofErr w:type="gramEnd"/>
      <w:r w:rsidRPr="008514B9">
        <w:rPr>
          <w:rFonts w:ascii="Calibri" w:eastAsiaTheme="minorHAnsi" w:hAnsi="Calibri"/>
          <w:lang w:eastAsia="en-US"/>
        </w:rPr>
        <w:t xml:space="preserve"> itibariyle tamamlanacak ve 2017 yılından itibaren IPARD I programı çerçevesinde he</w:t>
      </w:r>
      <w:r w:rsidR="00AE421A" w:rsidRPr="008514B9">
        <w:rPr>
          <w:rFonts w:ascii="Calibri" w:eastAsiaTheme="minorHAnsi" w:hAnsi="Calibri"/>
          <w:lang w:eastAsia="en-US"/>
        </w:rPr>
        <w:t>rhangi bir ödeme gerçekleştiril</w:t>
      </w:r>
      <w:r w:rsidRPr="008514B9">
        <w:rPr>
          <w:rFonts w:ascii="Calibri" w:eastAsiaTheme="minorHAnsi" w:hAnsi="Calibri"/>
          <w:lang w:eastAsia="en-US"/>
        </w:rPr>
        <w:t>meyecektir.</w:t>
      </w:r>
    </w:p>
    <w:p w:rsidR="00AE421A" w:rsidRPr="008514B9" w:rsidRDefault="003A5543" w:rsidP="00AB152B">
      <w:pPr>
        <w:pStyle w:val="NormalWeb"/>
        <w:numPr>
          <w:ilvl w:val="0"/>
          <w:numId w:val="7"/>
        </w:numPr>
        <w:shd w:val="clear" w:color="auto" w:fill="FFFFFF"/>
        <w:spacing w:line="360" w:lineRule="auto"/>
        <w:ind w:left="0" w:firstLine="0"/>
        <w:jc w:val="both"/>
        <w:rPr>
          <w:rFonts w:ascii="Calibri" w:eastAsiaTheme="minorHAnsi" w:hAnsi="Calibri"/>
          <w:lang w:eastAsia="en-US"/>
        </w:rPr>
      </w:pPr>
      <w:r w:rsidRPr="008514B9">
        <w:rPr>
          <w:rFonts w:ascii="Calibri" w:eastAsiaTheme="minorHAnsi" w:hAnsi="Calibri"/>
          <w:lang w:eastAsia="en-US"/>
        </w:rPr>
        <w:t>Bu nedenle, ödeme talep paketinin Kurumumuza sunulma tarihlerinin 2017 yılına ertelenmesi söz konusu olmayıp, sözleşme kapsamında devam eden yatırımların tamamlanarak sözleşmede yer alan ÖTP teslim tarihlerine uyulma</w:t>
      </w:r>
      <w:r w:rsidR="00AE421A" w:rsidRPr="008514B9">
        <w:rPr>
          <w:rFonts w:ascii="Calibri" w:eastAsiaTheme="minorHAnsi" w:hAnsi="Calibri"/>
          <w:lang w:eastAsia="en-US"/>
        </w:rPr>
        <w:t xml:space="preserve"> zorunluluğu bulunmaktadır.</w:t>
      </w:r>
    </w:p>
    <w:p w:rsidR="003A5543" w:rsidRPr="008514B9" w:rsidRDefault="003A5543" w:rsidP="00AB152B">
      <w:pPr>
        <w:pStyle w:val="NormalWeb"/>
        <w:numPr>
          <w:ilvl w:val="0"/>
          <w:numId w:val="7"/>
        </w:numPr>
        <w:shd w:val="clear" w:color="auto" w:fill="FFFFFF"/>
        <w:spacing w:line="360" w:lineRule="auto"/>
        <w:ind w:left="0" w:firstLine="0"/>
        <w:jc w:val="both"/>
        <w:rPr>
          <w:rFonts w:ascii="Calibri" w:eastAsiaTheme="minorHAnsi" w:hAnsi="Calibri"/>
          <w:lang w:eastAsia="en-US"/>
        </w:rPr>
      </w:pPr>
      <w:r w:rsidRPr="008514B9">
        <w:rPr>
          <w:rFonts w:ascii="Calibri" w:hAnsi="Calibri"/>
        </w:rPr>
        <w:t>Bu kapsamda faydalanıcılarımızın kesinti ya da sözleşme fesihleri ile karşılaşmamaları için</w:t>
      </w:r>
      <w:r w:rsidRPr="008514B9">
        <w:rPr>
          <w:rFonts w:ascii="Calibri" w:hAnsi="Calibri"/>
          <w:b/>
        </w:rPr>
        <w:t xml:space="preserve"> </w:t>
      </w:r>
      <w:r w:rsidRPr="008514B9">
        <w:rPr>
          <w:rFonts w:ascii="Calibri" w:hAnsi="Calibri"/>
        </w:rPr>
        <w:t>kurumumuz internet sitesinde yer alan ÖTP hazırlama rehberini</w:t>
      </w:r>
      <w:r w:rsidR="00A93F27" w:rsidRPr="008514B9">
        <w:rPr>
          <w:rFonts w:ascii="Calibri" w:hAnsi="Calibri"/>
        </w:rPr>
        <w:t xml:space="preserve"> </w:t>
      </w:r>
      <w:r w:rsidR="00A93F27" w:rsidRPr="00B53B29">
        <w:rPr>
          <w:rFonts w:ascii="Calibri" w:hAnsi="Calibri"/>
          <w:color w:val="FF0000"/>
          <w:u w:val="single"/>
        </w:rPr>
        <w:t>“http://tkdk.gov.tr/</w:t>
      </w:r>
      <w:proofErr w:type="spellStart"/>
      <w:r w:rsidR="00A93F27" w:rsidRPr="00B53B29">
        <w:rPr>
          <w:rFonts w:ascii="Calibri" w:hAnsi="Calibri"/>
          <w:color w:val="FF0000"/>
          <w:u w:val="single"/>
        </w:rPr>
        <w:t>ProjeIslemleri</w:t>
      </w:r>
      <w:proofErr w:type="spellEnd"/>
      <w:r w:rsidR="00A93F27" w:rsidRPr="00B53B29">
        <w:rPr>
          <w:rFonts w:ascii="Calibri" w:hAnsi="Calibri"/>
          <w:color w:val="FF0000"/>
          <w:u w:val="single"/>
        </w:rPr>
        <w:t>/</w:t>
      </w:r>
      <w:proofErr w:type="spellStart"/>
      <w:r w:rsidR="00A93F27" w:rsidRPr="00B53B29">
        <w:rPr>
          <w:rFonts w:ascii="Calibri" w:hAnsi="Calibri"/>
          <w:color w:val="FF0000"/>
          <w:u w:val="single"/>
        </w:rPr>
        <w:t>OdemeTalepIslemleri</w:t>
      </w:r>
      <w:proofErr w:type="spellEnd"/>
      <w:r w:rsidR="00A93F27" w:rsidRPr="00B53B29">
        <w:rPr>
          <w:rFonts w:ascii="Calibri" w:hAnsi="Calibri"/>
          <w:color w:val="FF0000"/>
          <w:u w:val="single"/>
        </w:rPr>
        <w:t>”</w:t>
      </w:r>
      <w:r w:rsidR="00A93F27" w:rsidRPr="00B53B29">
        <w:rPr>
          <w:rFonts w:ascii="Calibri" w:hAnsi="Calibri"/>
          <w:color w:val="FF0000"/>
        </w:rPr>
        <w:t xml:space="preserve"> </w:t>
      </w:r>
      <w:r w:rsidRPr="008514B9">
        <w:rPr>
          <w:rFonts w:ascii="Calibri" w:hAnsi="Calibri"/>
        </w:rPr>
        <w:t xml:space="preserve">dikkatli bir şekilde incelemeleri, yatırımla ilgili iş ve işlemlerini gerçekleştirirken kurumumuz personeli ile </w:t>
      </w:r>
      <w:r w:rsidR="00AE421A" w:rsidRPr="008514B9">
        <w:rPr>
          <w:rFonts w:ascii="Calibri" w:hAnsi="Calibri"/>
        </w:rPr>
        <w:t>görüşmeleri ve aşağıda dikkat çekilen hususlara gerekli özeni göstermeleri gerekmektedir.</w:t>
      </w:r>
      <w:r w:rsidRPr="008514B9">
        <w:rPr>
          <w:rFonts w:ascii="Calibri" w:hAnsi="Calibri"/>
          <w:b/>
        </w:rPr>
        <w:t xml:space="preserve">  </w:t>
      </w:r>
    </w:p>
    <w:p w:rsidR="00A8320C" w:rsidRPr="00C8460A" w:rsidRDefault="00DB263E" w:rsidP="00AB152B">
      <w:pPr>
        <w:pStyle w:val="Balk2"/>
        <w:numPr>
          <w:ilvl w:val="0"/>
          <w:numId w:val="11"/>
        </w:numPr>
        <w:ind w:left="0" w:firstLine="0"/>
        <w:jc w:val="both"/>
        <w:rPr>
          <w:rFonts w:ascii="Calibri" w:hAnsi="Calibri"/>
          <w:sz w:val="30"/>
          <w:szCs w:val="30"/>
        </w:rPr>
      </w:pPr>
      <w:bookmarkStart w:id="2" w:name="_Toc456081952"/>
      <w:r w:rsidRPr="00C8460A">
        <w:rPr>
          <w:rFonts w:ascii="Calibri" w:hAnsi="Calibri"/>
          <w:sz w:val="30"/>
          <w:szCs w:val="30"/>
        </w:rPr>
        <w:t>FATURANIN ASLININ ÖTP TESLİMİ SIRASINDA KURUMA SUNULMASI</w:t>
      </w:r>
      <w:bookmarkEnd w:id="2"/>
    </w:p>
    <w:p w:rsidR="00DB263E" w:rsidRPr="00B35B75" w:rsidRDefault="00E26ECC" w:rsidP="00AB152B">
      <w:pPr>
        <w:pStyle w:val="ListeParagraf"/>
        <w:numPr>
          <w:ilvl w:val="0"/>
          <w:numId w:val="12"/>
        </w:numPr>
        <w:spacing w:line="360" w:lineRule="auto"/>
        <w:ind w:left="0" w:firstLine="0"/>
        <w:jc w:val="both"/>
        <w:rPr>
          <w:rFonts w:ascii="Calibri" w:hAnsi="Calibri" w:cs="Times New Roman"/>
          <w:sz w:val="24"/>
          <w:szCs w:val="24"/>
        </w:rPr>
      </w:pPr>
      <w:r w:rsidRPr="00B35B75">
        <w:rPr>
          <w:rFonts w:ascii="Calibri" w:hAnsi="Calibri" w:cs="Times New Roman"/>
          <w:sz w:val="24"/>
          <w:szCs w:val="24"/>
        </w:rPr>
        <w:t>Faydalanıcı yaptığı harcamaları</w:t>
      </w:r>
      <w:r w:rsidR="006623DE" w:rsidRPr="00B35B75">
        <w:rPr>
          <w:rFonts w:ascii="Calibri" w:hAnsi="Calibri" w:cs="Times New Roman"/>
          <w:sz w:val="24"/>
          <w:szCs w:val="24"/>
        </w:rPr>
        <w:t>n fatu</w:t>
      </w:r>
      <w:r w:rsidR="00721DFE" w:rsidRPr="00B35B75">
        <w:rPr>
          <w:rFonts w:ascii="Calibri" w:hAnsi="Calibri" w:cs="Times New Roman"/>
          <w:sz w:val="24"/>
          <w:szCs w:val="24"/>
        </w:rPr>
        <w:t>ra/</w:t>
      </w:r>
      <w:r w:rsidR="00DB263E" w:rsidRPr="00B35B75">
        <w:rPr>
          <w:rFonts w:ascii="Calibri" w:hAnsi="Calibri" w:cs="Times New Roman"/>
          <w:sz w:val="24"/>
          <w:szCs w:val="24"/>
        </w:rPr>
        <w:t xml:space="preserve">serbest meslek makbuzu </w:t>
      </w:r>
      <w:r w:rsidR="00721DFE" w:rsidRPr="00B35B75">
        <w:rPr>
          <w:rFonts w:ascii="Calibri" w:hAnsi="Calibri" w:cs="Times New Roman"/>
          <w:sz w:val="24"/>
          <w:szCs w:val="24"/>
        </w:rPr>
        <w:t xml:space="preserve">ve </w:t>
      </w:r>
      <w:r w:rsidR="00DB263E" w:rsidRPr="00B35B75">
        <w:rPr>
          <w:rFonts w:ascii="Calibri" w:hAnsi="Calibri" w:cs="Times New Roman"/>
          <w:sz w:val="24"/>
          <w:szCs w:val="24"/>
        </w:rPr>
        <w:t>yerine geçen belgelerin</w:t>
      </w:r>
      <w:r w:rsidRPr="00B35B75">
        <w:rPr>
          <w:rFonts w:ascii="Calibri" w:hAnsi="Calibri" w:cs="Times New Roman"/>
          <w:sz w:val="24"/>
          <w:szCs w:val="24"/>
        </w:rPr>
        <w:t xml:space="preserve"> asıl suretlerini ÖTP teslimi sırasında kuruma sunmakla mükelleftir.</w:t>
      </w:r>
    </w:p>
    <w:p w:rsidR="00DB263E" w:rsidRPr="00B35B75" w:rsidRDefault="00DB263E" w:rsidP="00AB152B">
      <w:pPr>
        <w:pStyle w:val="ListeParagraf"/>
        <w:numPr>
          <w:ilvl w:val="0"/>
          <w:numId w:val="12"/>
        </w:numPr>
        <w:spacing w:line="360" w:lineRule="auto"/>
        <w:ind w:left="0" w:firstLine="0"/>
        <w:jc w:val="both"/>
        <w:rPr>
          <w:rFonts w:ascii="Calibri" w:hAnsi="Calibri" w:cs="Times New Roman"/>
          <w:sz w:val="24"/>
          <w:szCs w:val="24"/>
        </w:rPr>
      </w:pPr>
      <w:r w:rsidRPr="00B35B75">
        <w:rPr>
          <w:rFonts w:ascii="Calibri" w:hAnsi="Calibri" w:cs="Times New Roman"/>
          <w:sz w:val="24"/>
          <w:szCs w:val="24"/>
        </w:rPr>
        <w:t xml:space="preserve">Çifte finansman olasılığının önlenmesi ve kontrolü amacı </w:t>
      </w:r>
      <w:proofErr w:type="gramStart"/>
      <w:r w:rsidRPr="00B35B75">
        <w:rPr>
          <w:rFonts w:ascii="Calibri" w:hAnsi="Calibri" w:cs="Times New Roman"/>
          <w:sz w:val="24"/>
          <w:szCs w:val="24"/>
        </w:rPr>
        <w:t>ile;</w:t>
      </w:r>
      <w:proofErr w:type="gramEnd"/>
      <w:r w:rsidRPr="00B35B75">
        <w:rPr>
          <w:rFonts w:ascii="Calibri" w:hAnsi="Calibri" w:cs="Times New Roman"/>
          <w:sz w:val="24"/>
          <w:szCs w:val="24"/>
        </w:rPr>
        <w:t xml:space="preserve"> </w:t>
      </w:r>
      <w:r w:rsidR="006623DE" w:rsidRPr="00B35B75">
        <w:rPr>
          <w:rFonts w:ascii="Calibri" w:hAnsi="Calibri" w:cs="Times New Roman"/>
          <w:sz w:val="24"/>
          <w:szCs w:val="24"/>
        </w:rPr>
        <w:t>Faturaların or</w:t>
      </w:r>
      <w:r w:rsidR="00CD0C90" w:rsidRPr="00B35B75">
        <w:rPr>
          <w:rFonts w:ascii="Calibri" w:hAnsi="Calibri" w:cs="Times New Roman"/>
          <w:sz w:val="24"/>
          <w:szCs w:val="24"/>
        </w:rPr>
        <w:t>i</w:t>
      </w:r>
      <w:r w:rsidR="006623DE" w:rsidRPr="00B35B75">
        <w:rPr>
          <w:rFonts w:ascii="Calibri" w:hAnsi="Calibri" w:cs="Times New Roman"/>
          <w:sz w:val="24"/>
          <w:szCs w:val="24"/>
        </w:rPr>
        <w:t xml:space="preserve">jinalleri </w:t>
      </w:r>
      <w:r w:rsidR="006623DE" w:rsidRPr="00B35B75">
        <w:rPr>
          <w:rFonts w:ascii="Calibri" w:hAnsi="Calibri" w:cs="Times New Roman"/>
          <w:i/>
          <w:iCs/>
          <w:sz w:val="24"/>
          <w:szCs w:val="24"/>
        </w:rPr>
        <w:t xml:space="preserve">Tarım ve Kırsal Kalkınmayı Destekleme Kurumu’nun ödemesine konu olmadan önce, yetkili bir görevli tarafından ‘‘IPARD’’ ibareli mühürle açık biçimde damgalandıktan </w:t>
      </w:r>
      <w:r w:rsidR="006623DE" w:rsidRPr="00B35B75">
        <w:rPr>
          <w:rFonts w:ascii="Calibri" w:hAnsi="Calibri" w:cs="Times New Roman"/>
          <w:sz w:val="24"/>
          <w:szCs w:val="24"/>
        </w:rPr>
        <w:t xml:space="preserve">sonra faydalanıcıya teslim edilir. </w:t>
      </w:r>
    </w:p>
    <w:p w:rsidR="006623DE" w:rsidRPr="00B35B75" w:rsidRDefault="00DB263E" w:rsidP="00AB152B">
      <w:pPr>
        <w:pStyle w:val="ListeParagraf"/>
        <w:numPr>
          <w:ilvl w:val="0"/>
          <w:numId w:val="12"/>
        </w:numPr>
        <w:spacing w:line="360" w:lineRule="auto"/>
        <w:ind w:left="0" w:firstLine="0"/>
        <w:jc w:val="both"/>
        <w:rPr>
          <w:rFonts w:ascii="Calibri" w:hAnsi="Calibri" w:cs="Times New Roman"/>
          <w:sz w:val="24"/>
          <w:szCs w:val="24"/>
        </w:rPr>
      </w:pPr>
      <w:r w:rsidRPr="00B35B75">
        <w:rPr>
          <w:rFonts w:ascii="Calibri" w:hAnsi="Calibri" w:cs="Times New Roman"/>
          <w:b/>
          <w:sz w:val="24"/>
          <w:szCs w:val="24"/>
          <w:u w:val="single"/>
        </w:rPr>
        <w:t>F</w:t>
      </w:r>
      <w:r w:rsidR="006623DE" w:rsidRPr="00B35B75">
        <w:rPr>
          <w:rFonts w:ascii="Calibri" w:hAnsi="Calibri" w:cs="Times New Roman"/>
          <w:b/>
          <w:sz w:val="24"/>
          <w:szCs w:val="24"/>
          <w:u w:val="single"/>
        </w:rPr>
        <w:t xml:space="preserve">aturanın aslının kaybolması </w:t>
      </w:r>
      <w:r w:rsidR="006E70AA" w:rsidRPr="00B35B75">
        <w:rPr>
          <w:rFonts w:ascii="Calibri" w:eastAsia="Times New Roman" w:hAnsi="Calibri" w:cs="Times New Roman"/>
          <w:b/>
          <w:color w:val="333333"/>
          <w:sz w:val="24"/>
          <w:szCs w:val="24"/>
          <w:u w:val="single"/>
          <w:lang w:eastAsia="tr-TR"/>
        </w:rPr>
        <w:t>halinde hibe desteği yapılmayacaktır.</w:t>
      </w:r>
      <w:r w:rsidR="006E70AA" w:rsidRPr="00B35B75">
        <w:rPr>
          <w:rFonts w:ascii="Calibri" w:eastAsia="Times New Roman" w:hAnsi="Calibri" w:cs="Times New Roman"/>
          <w:color w:val="333333"/>
          <w:sz w:val="24"/>
          <w:szCs w:val="24"/>
          <w:lang w:eastAsia="tr-TR"/>
        </w:rPr>
        <w:t xml:space="preserve"> Bu sebeple</w:t>
      </w:r>
      <w:r w:rsidR="006623DE" w:rsidRPr="00B35B75">
        <w:rPr>
          <w:rFonts w:ascii="Calibri" w:hAnsi="Calibri" w:cs="Times New Roman"/>
          <w:sz w:val="24"/>
          <w:szCs w:val="24"/>
        </w:rPr>
        <w:t xml:space="preserve"> </w:t>
      </w:r>
      <w:r w:rsidR="006E70AA" w:rsidRPr="00B35B75">
        <w:rPr>
          <w:rFonts w:ascii="Calibri" w:hAnsi="Calibri" w:cs="Times New Roman"/>
          <w:sz w:val="24"/>
          <w:szCs w:val="24"/>
        </w:rPr>
        <w:t>uygun harcamaya ilişkin f</w:t>
      </w:r>
      <w:r w:rsidR="006623DE" w:rsidRPr="00B35B75">
        <w:rPr>
          <w:rFonts w:ascii="Calibri" w:hAnsi="Calibri" w:cs="Times New Roman"/>
          <w:sz w:val="24"/>
          <w:szCs w:val="24"/>
        </w:rPr>
        <w:t>atura</w:t>
      </w:r>
      <w:r w:rsidR="006E70AA" w:rsidRPr="00B35B75">
        <w:rPr>
          <w:rFonts w:ascii="Calibri" w:hAnsi="Calibri" w:cs="Times New Roman"/>
          <w:sz w:val="24"/>
          <w:szCs w:val="24"/>
        </w:rPr>
        <w:t>nın,</w:t>
      </w:r>
      <w:r w:rsidR="006623DE" w:rsidRPr="00B35B75">
        <w:rPr>
          <w:rFonts w:ascii="Calibri" w:hAnsi="Calibri" w:cs="Times New Roman"/>
          <w:sz w:val="24"/>
          <w:szCs w:val="24"/>
        </w:rPr>
        <w:t xml:space="preserve"> </w:t>
      </w:r>
      <w:proofErr w:type="spellStart"/>
      <w:r w:rsidR="006E70AA" w:rsidRPr="00B35B75">
        <w:rPr>
          <w:rFonts w:ascii="Calibri" w:hAnsi="Calibri" w:cs="Times New Roman"/>
          <w:sz w:val="24"/>
          <w:szCs w:val="24"/>
        </w:rPr>
        <w:t>ÖTP’nin</w:t>
      </w:r>
      <w:proofErr w:type="spellEnd"/>
      <w:r w:rsidR="006E70AA" w:rsidRPr="00B35B75">
        <w:rPr>
          <w:rFonts w:ascii="Calibri" w:hAnsi="Calibri" w:cs="Times New Roman"/>
          <w:sz w:val="24"/>
          <w:szCs w:val="24"/>
        </w:rPr>
        <w:t xml:space="preserve"> sunulmasına kadar dikkatli bir şekilde muhafaza edilmesi gerekmektedir.</w:t>
      </w:r>
    </w:p>
    <w:p w:rsidR="00894A74" w:rsidRPr="00B35B75" w:rsidRDefault="00894A74" w:rsidP="00AB152B">
      <w:pPr>
        <w:pStyle w:val="ListeParagraf"/>
        <w:numPr>
          <w:ilvl w:val="0"/>
          <w:numId w:val="12"/>
        </w:numPr>
        <w:spacing w:line="360" w:lineRule="auto"/>
        <w:ind w:left="0" w:firstLine="0"/>
        <w:jc w:val="both"/>
        <w:rPr>
          <w:rFonts w:ascii="Calibri" w:hAnsi="Calibri" w:cs="Times New Roman"/>
          <w:sz w:val="24"/>
          <w:szCs w:val="24"/>
        </w:rPr>
      </w:pPr>
      <w:r w:rsidRPr="00B35B75">
        <w:rPr>
          <w:rFonts w:ascii="Calibri" w:hAnsi="Calibri" w:cs="Times New Roman"/>
          <w:sz w:val="24"/>
          <w:szCs w:val="24"/>
        </w:rPr>
        <w:t xml:space="preserve">Faturanın üzerinde KDV oranın belirtilmesi gerekmektedir. Mal veya hizmetlerle ilgili bir KDV muafiyeti varsa fatura üzerinde muafiyeti içeren açıklama yazılmalıdır. Bu durumda fatura üzerinde KDV oranı yazmak zorunda değildir, ancak "muaf" ve muafiyete ilişkin açıklama yazmak zorundadır.  </w:t>
      </w:r>
    </w:p>
    <w:p w:rsidR="004346FE" w:rsidRPr="00C8460A" w:rsidRDefault="006E70AA" w:rsidP="00AB152B">
      <w:pPr>
        <w:pStyle w:val="Balk2"/>
        <w:numPr>
          <w:ilvl w:val="0"/>
          <w:numId w:val="11"/>
        </w:numPr>
        <w:ind w:left="0" w:firstLine="0"/>
        <w:jc w:val="both"/>
        <w:rPr>
          <w:rFonts w:ascii="Calibri" w:hAnsi="Calibri"/>
          <w:sz w:val="30"/>
          <w:szCs w:val="30"/>
        </w:rPr>
      </w:pPr>
      <w:bookmarkStart w:id="3" w:name="_Toc456081953"/>
      <w:r w:rsidRPr="00C8460A">
        <w:rPr>
          <w:rFonts w:ascii="Calibri" w:hAnsi="Calibri"/>
          <w:sz w:val="30"/>
          <w:szCs w:val="30"/>
        </w:rPr>
        <w:t>FATURA/SERBEST MESLEK MAKBUZLARININ DÜZENLENME TARİHİ</w:t>
      </w:r>
      <w:bookmarkEnd w:id="3"/>
    </w:p>
    <w:p w:rsidR="006E70AA" w:rsidRPr="008514B9" w:rsidRDefault="00097504" w:rsidP="00AB152B">
      <w:pPr>
        <w:spacing w:line="360" w:lineRule="auto"/>
        <w:jc w:val="both"/>
        <w:rPr>
          <w:rFonts w:ascii="Calibri" w:hAnsi="Calibri" w:cs="Times New Roman"/>
          <w:sz w:val="24"/>
          <w:szCs w:val="24"/>
        </w:rPr>
      </w:pPr>
      <w:r w:rsidRPr="008514B9">
        <w:rPr>
          <w:rFonts w:ascii="Calibri" w:hAnsi="Calibri" w:cs="Times New Roman"/>
          <w:sz w:val="24"/>
          <w:szCs w:val="24"/>
        </w:rPr>
        <w:t xml:space="preserve">ÖTP içerisinde sunulan fatura/serbest meslek makbuzlarının düzenlenme tarihi uygun harcama kaleminin türüne göre farklılık göstermektedir. </w:t>
      </w:r>
    </w:p>
    <w:p w:rsidR="006E70AA" w:rsidRPr="008514B9" w:rsidRDefault="00097504" w:rsidP="00AB152B">
      <w:pPr>
        <w:pStyle w:val="ListeParagraf"/>
        <w:numPr>
          <w:ilvl w:val="0"/>
          <w:numId w:val="3"/>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lastRenderedPageBreak/>
        <w:t xml:space="preserve">İş Planı Hazırlama, Mekanik Tesisat Proje Hazırlama, Elektrik Tesisat Proje Hazırlama Mimari Proje Hazırlama ve Statik Proje Hazırlama harcamaları için </w:t>
      </w:r>
      <w:proofErr w:type="spellStart"/>
      <w:r w:rsidRPr="008514B9">
        <w:rPr>
          <w:rFonts w:ascii="Calibri" w:hAnsi="Calibri" w:cs="Times New Roman"/>
          <w:sz w:val="24"/>
          <w:szCs w:val="24"/>
        </w:rPr>
        <w:t>TKDK’nın</w:t>
      </w:r>
      <w:proofErr w:type="spellEnd"/>
      <w:r w:rsidRPr="008514B9">
        <w:rPr>
          <w:rFonts w:ascii="Calibri" w:hAnsi="Calibri" w:cs="Times New Roman"/>
          <w:sz w:val="24"/>
          <w:szCs w:val="24"/>
        </w:rPr>
        <w:t xml:space="preserve"> ilk başvuru</w:t>
      </w:r>
      <w:r w:rsidR="00CD0C90" w:rsidRPr="008514B9">
        <w:rPr>
          <w:rFonts w:ascii="Calibri" w:hAnsi="Calibri" w:cs="Times New Roman"/>
          <w:sz w:val="24"/>
          <w:szCs w:val="24"/>
        </w:rPr>
        <w:t xml:space="preserve"> çağrı ilanından sonra</w:t>
      </w:r>
      <w:r w:rsidRPr="008514B9">
        <w:rPr>
          <w:rFonts w:ascii="Calibri" w:hAnsi="Calibri" w:cs="Times New Roman"/>
          <w:sz w:val="24"/>
          <w:szCs w:val="24"/>
        </w:rPr>
        <w:t xml:space="preserve"> düzenlenen fatura/serbest meslek makbuzu kabul</w:t>
      </w:r>
      <w:r w:rsidR="00CD0C90" w:rsidRPr="008514B9">
        <w:rPr>
          <w:rFonts w:ascii="Calibri" w:hAnsi="Calibri" w:cs="Times New Roman"/>
          <w:sz w:val="24"/>
          <w:szCs w:val="24"/>
        </w:rPr>
        <w:t xml:space="preserve"> </w:t>
      </w:r>
      <w:r w:rsidR="006E70AA" w:rsidRPr="008514B9">
        <w:rPr>
          <w:rFonts w:ascii="Calibri" w:hAnsi="Calibri" w:cs="Times New Roman"/>
          <w:sz w:val="24"/>
          <w:szCs w:val="24"/>
        </w:rPr>
        <w:t>edilmektedir.</w:t>
      </w:r>
    </w:p>
    <w:p w:rsidR="00102F52" w:rsidRPr="008514B9" w:rsidRDefault="00097504" w:rsidP="00AB152B">
      <w:pPr>
        <w:pStyle w:val="ListeParagraf"/>
        <w:numPr>
          <w:ilvl w:val="0"/>
          <w:numId w:val="5"/>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Yapım İşleri, Makine Ekipman ve Görünürlük harcamaları i</w:t>
      </w:r>
      <w:r w:rsidR="000969A9" w:rsidRPr="008514B9">
        <w:rPr>
          <w:rFonts w:ascii="Calibri" w:hAnsi="Calibri" w:cs="Times New Roman"/>
          <w:sz w:val="24"/>
          <w:szCs w:val="24"/>
        </w:rPr>
        <w:t>çin TKDK ile yapılan sözleşmenin</w:t>
      </w:r>
      <w:r w:rsidRPr="008514B9">
        <w:rPr>
          <w:rFonts w:ascii="Calibri" w:hAnsi="Calibri" w:cs="Times New Roman"/>
          <w:sz w:val="24"/>
          <w:szCs w:val="24"/>
        </w:rPr>
        <w:t xml:space="preserve"> neticesinde</w:t>
      </w:r>
      <w:r w:rsidR="00CD0C90" w:rsidRPr="008514B9">
        <w:rPr>
          <w:rFonts w:ascii="Calibri" w:hAnsi="Calibri" w:cs="Times New Roman"/>
          <w:sz w:val="24"/>
          <w:szCs w:val="24"/>
        </w:rPr>
        <w:t xml:space="preserve"> yapılan </w:t>
      </w:r>
      <w:r w:rsidRPr="008514B9">
        <w:rPr>
          <w:rFonts w:ascii="Calibri" w:hAnsi="Calibri" w:cs="Times New Roman"/>
          <w:sz w:val="24"/>
          <w:szCs w:val="24"/>
        </w:rPr>
        <w:t>Tedarik Sözleşmesinden sonra ve sözleşmede belirtilen faaliyet dönemleri içerisinde düzenlenmelidir.</w:t>
      </w:r>
    </w:p>
    <w:p w:rsidR="006E70AA" w:rsidRPr="008514B9" w:rsidRDefault="006E70AA" w:rsidP="00AB152B">
      <w:pPr>
        <w:pStyle w:val="ListeParagraf"/>
        <w:numPr>
          <w:ilvl w:val="0"/>
          <w:numId w:val="5"/>
        </w:numPr>
        <w:spacing w:line="360" w:lineRule="auto"/>
        <w:ind w:left="0" w:firstLine="0"/>
        <w:jc w:val="both"/>
        <w:rPr>
          <w:rFonts w:ascii="Calibri" w:hAnsi="Calibri" w:cs="Times New Roman"/>
          <w:b/>
          <w:sz w:val="24"/>
          <w:szCs w:val="24"/>
        </w:rPr>
      </w:pPr>
      <w:r w:rsidRPr="008514B9">
        <w:rPr>
          <w:rFonts w:ascii="Calibri" w:hAnsi="Calibri" w:cs="Times New Roman"/>
          <w:b/>
          <w:sz w:val="24"/>
          <w:szCs w:val="24"/>
        </w:rPr>
        <w:t>Faaliyet döneminde düzenlenmeyen faturaların uygun kabul edilmeyeceği ayrıca Maliye Bakanlığınca da faydalanıcılara çeşitli yaptırımların düzenleneceği faydalanıcılar tarafından bilinmelidir.</w:t>
      </w:r>
    </w:p>
    <w:p w:rsidR="0035222A" w:rsidRPr="00C8460A" w:rsidRDefault="0035222A" w:rsidP="00AB152B">
      <w:pPr>
        <w:pStyle w:val="Balk2"/>
        <w:numPr>
          <w:ilvl w:val="0"/>
          <w:numId w:val="11"/>
        </w:numPr>
        <w:ind w:left="0" w:firstLine="0"/>
        <w:jc w:val="both"/>
        <w:rPr>
          <w:rFonts w:ascii="Calibri" w:hAnsi="Calibri"/>
          <w:sz w:val="30"/>
          <w:szCs w:val="30"/>
        </w:rPr>
      </w:pPr>
      <w:bookmarkStart w:id="4" w:name="_Toc456081954"/>
      <w:r w:rsidRPr="00C8460A">
        <w:rPr>
          <w:rFonts w:ascii="Calibri" w:hAnsi="Calibri"/>
          <w:sz w:val="30"/>
          <w:szCs w:val="30"/>
        </w:rPr>
        <w:t>SİGORTA POLİÇESİ</w:t>
      </w:r>
      <w:bookmarkEnd w:id="4"/>
    </w:p>
    <w:p w:rsidR="0035222A" w:rsidRPr="0035222A" w:rsidRDefault="0035222A" w:rsidP="00AB152B">
      <w:pPr>
        <w:pStyle w:val="ListeParagraf"/>
        <w:numPr>
          <w:ilvl w:val="0"/>
          <w:numId w:val="3"/>
        </w:numPr>
        <w:spacing w:line="360" w:lineRule="auto"/>
        <w:ind w:left="0" w:firstLine="0"/>
        <w:jc w:val="both"/>
        <w:rPr>
          <w:rFonts w:ascii="Calibri" w:hAnsi="Calibri" w:cs="Times New Roman"/>
          <w:sz w:val="24"/>
          <w:szCs w:val="24"/>
        </w:rPr>
      </w:pPr>
      <w:r w:rsidRPr="0035222A">
        <w:rPr>
          <w:rFonts w:ascii="Calibri" w:hAnsi="Calibri" w:cs="Times New Roman"/>
          <w:sz w:val="24"/>
          <w:szCs w:val="24"/>
        </w:rPr>
        <w:t xml:space="preserve">Sigorta Poliçesinin uygun harcama kalemlerinin tamamı için yapılması gerekmektedir. İlgili harcama kalemi için Sigorta Poliçesinin sigorta şirketi tarafından imzalanmış, tarih atılmış ve kaşelenmiş olmalıdır. Ayrıca sigorta poliçesi faydalanıcı adına düzenlenmiş,  yatırımın uygulama adresine ait olmalıdır ve sigorta tutarının uygun harcamanın en az faturalandırılmış maliyeti kadarı TKDK </w:t>
      </w:r>
      <w:proofErr w:type="spellStart"/>
      <w:r w:rsidRPr="0035222A">
        <w:rPr>
          <w:rFonts w:ascii="Calibri" w:hAnsi="Calibri" w:cs="Times New Roman"/>
          <w:sz w:val="24"/>
          <w:szCs w:val="24"/>
        </w:rPr>
        <w:t>daini</w:t>
      </w:r>
      <w:proofErr w:type="spellEnd"/>
      <w:r w:rsidRPr="0035222A">
        <w:rPr>
          <w:rFonts w:ascii="Calibri" w:hAnsi="Calibri" w:cs="Times New Roman"/>
          <w:sz w:val="24"/>
          <w:szCs w:val="24"/>
        </w:rPr>
        <w:t xml:space="preserve"> </w:t>
      </w:r>
      <w:proofErr w:type="spellStart"/>
      <w:r w:rsidRPr="0035222A">
        <w:rPr>
          <w:rFonts w:ascii="Calibri" w:hAnsi="Calibri" w:cs="Times New Roman"/>
          <w:sz w:val="24"/>
          <w:szCs w:val="24"/>
        </w:rPr>
        <w:t>mürtehin</w:t>
      </w:r>
      <w:proofErr w:type="spellEnd"/>
      <w:r w:rsidRPr="0035222A">
        <w:rPr>
          <w:rFonts w:ascii="Calibri" w:hAnsi="Calibri" w:cs="Times New Roman"/>
          <w:sz w:val="24"/>
          <w:szCs w:val="24"/>
        </w:rPr>
        <w:t xml:space="preserve"> şerhi düşülmüş olmalıdır. Sigorta Poliçesi üzerinde belirtilen geçerlilik süresi içerisinde olmalıdır. İlgili sigorta şirketinden </w:t>
      </w:r>
      <w:r w:rsidR="003D7056" w:rsidRPr="003D7056">
        <w:rPr>
          <w:rFonts w:ascii="Calibri" w:hAnsi="Calibri" w:cs="Times New Roman"/>
          <w:sz w:val="24"/>
          <w:szCs w:val="24"/>
        </w:rPr>
        <w:t xml:space="preserve">Faydalanıcının Sigorta prim borcunun olmadığı ve önceki dönemlere ait sigorta prim borçlarının ödendiğini gösteren </w:t>
      </w:r>
      <w:proofErr w:type="gramStart"/>
      <w:r w:rsidR="003D7056" w:rsidRPr="003D7056">
        <w:rPr>
          <w:rFonts w:ascii="Calibri" w:hAnsi="Calibri" w:cs="Times New Roman"/>
          <w:sz w:val="24"/>
          <w:szCs w:val="24"/>
        </w:rPr>
        <w:t>antetli</w:t>
      </w:r>
      <w:proofErr w:type="gramEnd"/>
      <w:r w:rsidR="003D7056" w:rsidRPr="003D7056">
        <w:rPr>
          <w:rFonts w:ascii="Calibri" w:hAnsi="Calibri" w:cs="Times New Roman"/>
          <w:sz w:val="24"/>
          <w:szCs w:val="24"/>
        </w:rPr>
        <w:t xml:space="preserve"> kağıt sigorta şirketi tarafından imzalanmış, tarih atılmış ve kaşelenmiş olmalıdır.</w:t>
      </w:r>
    </w:p>
    <w:p w:rsidR="0035222A" w:rsidRPr="0035222A" w:rsidRDefault="0035222A" w:rsidP="00AB152B">
      <w:pPr>
        <w:pStyle w:val="ListeParagraf"/>
        <w:numPr>
          <w:ilvl w:val="0"/>
          <w:numId w:val="3"/>
        </w:numPr>
        <w:spacing w:line="360" w:lineRule="auto"/>
        <w:ind w:left="0" w:firstLine="0"/>
        <w:jc w:val="both"/>
        <w:rPr>
          <w:rFonts w:ascii="Calibri" w:hAnsi="Calibri" w:cs="Times New Roman"/>
          <w:sz w:val="24"/>
          <w:szCs w:val="24"/>
        </w:rPr>
      </w:pPr>
      <w:r w:rsidRPr="0035222A">
        <w:rPr>
          <w:rFonts w:ascii="Calibri" w:hAnsi="Calibri" w:cs="Times New Roman"/>
          <w:sz w:val="24"/>
          <w:szCs w:val="24"/>
        </w:rPr>
        <w:t>Faydalan</w:t>
      </w:r>
      <w:r w:rsidR="00B35B75">
        <w:rPr>
          <w:rFonts w:ascii="Calibri" w:hAnsi="Calibri" w:cs="Times New Roman"/>
          <w:sz w:val="24"/>
          <w:szCs w:val="24"/>
        </w:rPr>
        <w:t>ıcının Sigorta prim borcunun olmadığı ve ö</w:t>
      </w:r>
      <w:r w:rsidRPr="0035222A">
        <w:rPr>
          <w:rFonts w:ascii="Calibri" w:hAnsi="Calibri" w:cs="Times New Roman"/>
          <w:sz w:val="24"/>
          <w:szCs w:val="24"/>
        </w:rPr>
        <w:t xml:space="preserve">nceki dönemlere ait sigorta prim borçlarının ödendiğini gösteren </w:t>
      </w:r>
      <w:proofErr w:type="gramStart"/>
      <w:r w:rsidRPr="0035222A">
        <w:rPr>
          <w:rFonts w:ascii="Calibri" w:hAnsi="Calibri" w:cs="Times New Roman"/>
          <w:sz w:val="24"/>
          <w:szCs w:val="24"/>
        </w:rPr>
        <w:t>antetli</w:t>
      </w:r>
      <w:proofErr w:type="gramEnd"/>
      <w:r w:rsidRPr="0035222A">
        <w:rPr>
          <w:rFonts w:ascii="Calibri" w:hAnsi="Calibri" w:cs="Times New Roman"/>
          <w:sz w:val="24"/>
          <w:szCs w:val="24"/>
        </w:rPr>
        <w:t xml:space="preserve"> kağıt </w:t>
      </w:r>
      <w:r w:rsidR="00B35B75" w:rsidRPr="0035222A">
        <w:rPr>
          <w:rFonts w:ascii="Calibri" w:hAnsi="Calibri" w:cs="Times New Roman"/>
          <w:sz w:val="24"/>
          <w:szCs w:val="24"/>
        </w:rPr>
        <w:t xml:space="preserve">sigorta şirketi </w:t>
      </w:r>
      <w:r w:rsidRPr="0035222A">
        <w:rPr>
          <w:rFonts w:ascii="Calibri" w:hAnsi="Calibri" w:cs="Times New Roman"/>
          <w:sz w:val="24"/>
          <w:szCs w:val="24"/>
        </w:rPr>
        <w:t xml:space="preserve">tarafından imzalanmış, tarih atılmış ve kaşelenmiş olmalıdır. Belgenin üstünde belirtilen tarih </w:t>
      </w:r>
      <w:proofErr w:type="spellStart"/>
      <w:r w:rsidRPr="0035222A">
        <w:rPr>
          <w:rFonts w:ascii="Calibri" w:hAnsi="Calibri" w:cs="Times New Roman"/>
          <w:sz w:val="24"/>
          <w:szCs w:val="24"/>
        </w:rPr>
        <w:t>ÖTP’nin</w:t>
      </w:r>
      <w:proofErr w:type="spellEnd"/>
      <w:r w:rsidRPr="0035222A">
        <w:rPr>
          <w:rFonts w:ascii="Calibri" w:hAnsi="Calibri" w:cs="Times New Roman"/>
          <w:sz w:val="24"/>
          <w:szCs w:val="24"/>
        </w:rPr>
        <w:t xml:space="preserve"> teslim edildiği aya ait olmalıdır.</w:t>
      </w:r>
    </w:p>
    <w:p w:rsidR="006E70AA" w:rsidRPr="00C8460A" w:rsidRDefault="006E70AA" w:rsidP="00AB152B">
      <w:pPr>
        <w:pStyle w:val="Balk2"/>
        <w:numPr>
          <w:ilvl w:val="0"/>
          <w:numId w:val="11"/>
        </w:numPr>
        <w:ind w:left="0" w:firstLine="0"/>
        <w:jc w:val="both"/>
        <w:rPr>
          <w:rFonts w:ascii="Calibri" w:hAnsi="Calibri"/>
          <w:sz w:val="30"/>
          <w:szCs w:val="30"/>
        </w:rPr>
      </w:pPr>
      <w:bookmarkStart w:id="5" w:name="_Toc456081955"/>
      <w:r w:rsidRPr="00C8460A">
        <w:rPr>
          <w:rFonts w:ascii="Calibri" w:hAnsi="Calibri"/>
          <w:sz w:val="30"/>
          <w:szCs w:val="30"/>
        </w:rPr>
        <w:t>ÖDEMELERİN GERÇEKLEŞTİRİLME TARİHİ</w:t>
      </w:r>
      <w:bookmarkEnd w:id="5"/>
    </w:p>
    <w:p w:rsidR="00FE21AC" w:rsidRPr="008514B9" w:rsidRDefault="00FE21AC" w:rsidP="00AB152B">
      <w:pPr>
        <w:pStyle w:val="ListeParagraf"/>
        <w:numPr>
          <w:ilvl w:val="0"/>
          <w:numId w:val="6"/>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 xml:space="preserve">Faydalanıcı tarafından </w:t>
      </w:r>
      <w:r w:rsidR="0046157D" w:rsidRPr="008514B9">
        <w:rPr>
          <w:rFonts w:ascii="Calibri" w:hAnsi="Calibri" w:cs="Times New Roman"/>
          <w:sz w:val="24"/>
          <w:szCs w:val="24"/>
        </w:rPr>
        <w:t xml:space="preserve">faturanın düzenlenme tarihinden </w:t>
      </w:r>
      <w:r w:rsidRPr="008514B9">
        <w:rPr>
          <w:rFonts w:ascii="Calibri" w:hAnsi="Calibri" w:cs="Times New Roman"/>
          <w:sz w:val="24"/>
          <w:szCs w:val="24"/>
        </w:rPr>
        <w:t>önce ödeme yapılmışsa, yani avans verilmesi söz konusu ise, avans ödendiğini gösteren proforma fatura veya avans makbuzu</w:t>
      </w:r>
      <w:r w:rsidR="0046157D" w:rsidRPr="008514B9">
        <w:rPr>
          <w:rFonts w:ascii="Calibri" w:hAnsi="Calibri" w:cs="Times New Roman"/>
          <w:sz w:val="24"/>
          <w:szCs w:val="24"/>
        </w:rPr>
        <w:t xml:space="preserve"> düzenlenerek</w:t>
      </w:r>
      <w:r w:rsidR="00715515" w:rsidRPr="008514B9">
        <w:rPr>
          <w:rFonts w:ascii="Calibri" w:hAnsi="Calibri" w:cs="Times New Roman"/>
          <w:sz w:val="24"/>
          <w:szCs w:val="24"/>
        </w:rPr>
        <w:t>,</w:t>
      </w:r>
      <w:r w:rsidRPr="008514B9">
        <w:rPr>
          <w:rFonts w:ascii="Calibri" w:hAnsi="Calibri" w:cs="Times New Roman"/>
          <w:sz w:val="24"/>
          <w:szCs w:val="24"/>
        </w:rPr>
        <w:t xml:space="preserve"> banka belgesi</w:t>
      </w:r>
      <w:r w:rsidR="00715515" w:rsidRPr="008514B9">
        <w:rPr>
          <w:rFonts w:ascii="Calibri" w:hAnsi="Calibri" w:cs="Times New Roman"/>
          <w:sz w:val="24"/>
          <w:szCs w:val="24"/>
        </w:rPr>
        <w:t xml:space="preserve"> ile birlikte</w:t>
      </w:r>
      <w:r w:rsidRPr="008514B9">
        <w:rPr>
          <w:rFonts w:ascii="Calibri" w:hAnsi="Calibri" w:cs="Times New Roman"/>
          <w:sz w:val="24"/>
          <w:szCs w:val="24"/>
        </w:rPr>
        <w:t xml:space="preserve"> ÖTP içinde yer almalıdır.</w:t>
      </w:r>
    </w:p>
    <w:p w:rsidR="00097504" w:rsidRPr="008514B9" w:rsidRDefault="00097504" w:rsidP="00AB152B">
      <w:pPr>
        <w:pStyle w:val="ListeParagraf"/>
        <w:numPr>
          <w:ilvl w:val="0"/>
          <w:numId w:val="6"/>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Tedarikçilere yapılan harcamaların kanıtlanabilmesi için</w:t>
      </w:r>
      <w:r w:rsidR="00102F52" w:rsidRPr="008514B9">
        <w:rPr>
          <w:rFonts w:ascii="Calibri" w:hAnsi="Calibri" w:cs="Times New Roman"/>
          <w:sz w:val="24"/>
          <w:szCs w:val="24"/>
        </w:rPr>
        <w:t>;</w:t>
      </w:r>
      <w:r w:rsidRPr="008514B9">
        <w:rPr>
          <w:rFonts w:ascii="Calibri" w:hAnsi="Calibri" w:cs="Times New Roman"/>
          <w:sz w:val="24"/>
          <w:szCs w:val="24"/>
        </w:rPr>
        <w:t xml:space="preserve"> banka </w:t>
      </w:r>
      <w:proofErr w:type="gramStart"/>
      <w:r w:rsidRPr="008514B9">
        <w:rPr>
          <w:rFonts w:ascii="Calibri" w:hAnsi="Calibri" w:cs="Times New Roman"/>
          <w:sz w:val="24"/>
          <w:szCs w:val="24"/>
        </w:rPr>
        <w:t>dekontu</w:t>
      </w:r>
      <w:proofErr w:type="gramEnd"/>
      <w:r w:rsidRPr="008514B9">
        <w:rPr>
          <w:rFonts w:ascii="Calibri" w:hAnsi="Calibri" w:cs="Times New Roman"/>
          <w:sz w:val="24"/>
          <w:szCs w:val="24"/>
        </w:rPr>
        <w:t>, kr</w:t>
      </w:r>
      <w:r w:rsidR="00CD0C90" w:rsidRPr="008514B9">
        <w:rPr>
          <w:rFonts w:ascii="Calibri" w:hAnsi="Calibri" w:cs="Times New Roman"/>
          <w:sz w:val="24"/>
          <w:szCs w:val="24"/>
        </w:rPr>
        <w:t>edi kartı slip</w:t>
      </w:r>
      <w:r w:rsidR="00102F52" w:rsidRPr="008514B9">
        <w:rPr>
          <w:rFonts w:ascii="Calibri" w:hAnsi="Calibri" w:cs="Times New Roman"/>
          <w:sz w:val="24"/>
          <w:szCs w:val="24"/>
        </w:rPr>
        <w:t>i</w:t>
      </w:r>
      <w:r w:rsidR="00AB152B">
        <w:rPr>
          <w:rFonts w:ascii="Calibri" w:hAnsi="Calibri" w:cs="Times New Roman"/>
          <w:sz w:val="24"/>
          <w:szCs w:val="24"/>
        </w:rPr>
        <w:t>,</w:t>
      </w:r>
      <w:r w:rsidR="00102F52" w:rsidRPr="008514B9">
        <w:rPr>
          <w:rFonts w:ascii="Calibri" w:hAnsi="Calibri" w:cs="Times New Roman"/>
          <w:sz w:val="24"/>
          <w:szCs w:val="24"/>
        </w:rPr>
        <w:t xml:space="preserve"> çek kopyası ve çekin ilgilisine ödendiğini gösterir banka belgesinin ÖTP içinde yer alması gerekmektedir.</w:t>
      </w:r>
      <w:r w:rsidR="00AE421A" w:rsidRPr="008514B9">
        <w:rPr>
          <w:rFonts w:ascii="Calibri" w:hAnsi="Calibri" w:cs="Times New Roman"/>
          <w:sz w:val="24"/>
          <w:szCs w:val="24"/>
        </w:rPr>
        <w:t xml:space="preserve"> </w:t>
      </w:r>
      <w:r w:rsidR="003317D2" w:rsidRPr="008514B9">
        <w:rPr>
          <w:rFonts w:ascii="Calibri" w:hAnsi="Calibri" w:cs="Times New Roman"/>
          <w:sz w:val="24"/>
          <w:szCs w:val="24"/>
        </w:rPr>
        <w:t>Faydalanıcılara t</w:t>
      </w:r>
      <w:r w:rsidR="00AE421A" w:rsidRPr="008514B9">
        <w:rPr>
          <w:rFonts w:ascii="Calibri" w:hAnsi="Calibri" w:cs="Times New Roman"/>
          <w:sz w:val="24"/>
          <w:szCs w:val="24"/>
        </w:rPr>
        <w:t>icari hayatta yaygın bir şekilde kullanılan çek ile ödeme</w:t>
      </w:r>
      <w:r w:rsidR="003317D2" w:rsidRPr="008514B9">
        <w:rPr>
          <w:rFonts w:ascii="Calibri" w:hAnsi="Calibri" w:cs="Times New Roman"/>
          <w:sz w:val="24"/>
          <w:szCs w:val="24"/>
        </w:rPr>
        <w:t>lerden</w:t>
      </w:r>
      <w:r w:rsidR="00AE421A" w:rsidRPr="008514B9">
        <w:rPr>
          <w:rFonts w:ascii="Calibri" w:hAnsi="Calibri" w:cs="Times New Roman"/>
          <w:sz w:val="24"/>
          <w:szCs w:val="24"/>
        </w:rPr>
        <w:t xml:space="preserve"> </w:t>
      </w:r>
      <w:r w:rsidR="003317D2" w:rsidRPr="008514B9">
        <w:rPr>
          <w:rFonts w:ascii="Calibri" w:hAnsi="Calibri" w:cs="Times New Roman"/>
          <w:sz w:val="24"/>
          <w:szCs w:val="24"/>
        </w:rPr>
        <w:t xml:space="preserve">imtina etmeleri </w:t>
      </w:r>
      <w:r w:rsidR="00AE421A" w:rsidRPr="008514B9">
        <w:rPr>
          <w:rFonts w:ascii="Calibri" w:hAnsi="Calibri" w:cs="Times New Roman"/>
          <w:sz w:val="24"/>
          <w:szCs w:val="24"/>
        </w:rPr>
        <w:t xml:space="preserve">tavsiye </w:t>
      </w:r>
      <w:r w:rsidR="003317D2" w:rsidRPr="008514B9">
        <w:rPr>
          <w:rFonts w:ascii="Calibri" w:hAnsi="Calibri" w:cs="Times New Roman"/>
          <w:sz w:val="24"/>
          <w:szCs w:val="24"/>
        </w:rPr>
        <w:t>edilmektedir. Ö</w:t>
      </w:r>
      <w:r w:rsidR="00AE421A" w:rsidRPr="008514B9">
        <w:rPr>
          <w:rFonts w:ascii="Calibri" w:hAnsi="Calibri" w:cs="Times New Roman"/>
          <w:sz w:val="24"/>
          <w:szCs w:val="24"/>
        </w:rPr>
        <w:t>demeler</w:t>
      </w:r>
      <w:r w:rsidR="003317D2" w:rsidRPr="008514B9">
        <w:rPr>
          <w:rFonts w:ascii="Calibri" w:hAnsi="Calibri" w:cs="Times New Roman"/>
          <w:sz w:val="24"/>
          <w:szCs w:val="24"/>
        </w:rPr>
        <w:t>in</w:t>
      </w:r>
      <w:r w:rsidR="00AE421A" w:rsidRPr="008514B9">
        <w:rPr>
          <w:rFonts w:ascii="Calibri" w:hAnsi="Calibri" w:cs="Times New Roman"/>
          <w:sz w:val="24"/>
          <w:szCs w:val="24"/>
        </w:rPr>
        <w:t>; çek</w:t>
      </w:r>
      <w:r w:rsidR="003317D2" w:rsidRPr="008514B9">
        <w:rPr>
          <w:rFonts w:ascii="Calibri" w:hAnsi="Calibri" w:cs="Times New Roman"/>
          <w:sz w:val="24"/>
          <w:szCs w:val="24"/>
        </w:rPr>
        <w:t xml:space="preserve"> ile yapılması durumunda çekin</w:t>
      </w:r>
      <w:r w:rsidR="00AE421A" w:rsidRPr="008514B9">
        <w:rPr>
          <w:rFonts w:ascii="Calibri" w:hAnsi="Calibri" w:cs="Times New Roman"/>
          <w:sz w:val="24"/>
          <w:szCs w:val="24"/>
        </w:rPr>
        <w:t xml:space="preserve"> nama yazılı </w:t>
      </w:r>
      <w:r w:rsidR="00AE421A" w:rsidRPr="008514B9">
        <w:rPr>
          <w:rFonts w:ascii="Calibri" w:hAnsi="Calibri" w:cs="Times New Roman"/>
          <w:sz w:val="24"/>
          <w:szCs w:val="24"/>
        </w:rPr>
        <w:lastRenderedPageBreak/>
        <w:t xml:space="preserve">olması, hiçbir surette ciro edilmemesi </w:t>
      </w:r>
      <w:r w:rsidR="003317D2" w:rsidRPr="008514B9">
        <w:rPr>
          <w:rFonts w:ascii="Calibri" w:hAnsi="Calibri" w:cs="Times New Roman"/>
          <w:sz w:val="24"/>
          <w:szCs w:val="24"/>
        </w:rPr>
        <w:t xml:space="preserve">gibi </w:t>
      </w:r>
      <w:r w:rsidR="00AE421A" w:rsidRPr="008514B9">
        <w:rPr>
          <w:rFonts w:ascii="Calibri" w:hAnsi="Calibri" w:cs="Times New Roman"/>
          <w:sz w:val="24"/>
          <w:szCs w:val="24"/>
        </w:rPr>
        <w:t xml:space="preserve">ÖTP Hazırlama </w:t>
      </w:r>
      <w:r w:rsidR="0033196A" w:rsidRPr="008514B9">
        <w:rPr>
          <w:rFonts w:ascii="Calibri" w:hAnsi="Calibri" w:cs="Times New Roman"/>
          <w:sz w:val="24"/>
          <w:szCs w:val="24"/>
        </w:rPr>
        <w:t xml:space="preserve">Rehberinde </w:t>
      </w:r>
      <w:r w:rsidR="003317D2" w:rsidRPr="008514B9">
        <w:rPr>
          <w:rFonts w:ascii="Calibri" w:hAnsi="Calibri" w:cs="Times New Roman"/>
          <w:sz w:val="24"/>
          <w:szCs w:val="24"/>
        </w:rPr>
        <w:t>belirtilen hususlara uyulması gerekmektedir.</w:t>
      </w:r>
      <w:r w:rsidR="00AE421A" w:rsidRPr="008514B9">
        <w:rPr>
          <w:rFonts w:ascii="Calibri" w:hAnsi="Calibri" w:cs="Times New Roman"/>
          <w:sz w:val="24"/>
          <w:szCs w:val="24"/>
        </w:rPr>
        <w:t xml:space="preserve">  </w:t>
      </w:r>
    </w:p>
    <w:p w:rsidR="00AB152B" w:rsidRPr="00AB152B" w:rsidRDefault="00102F52" w:rsidP="00AB152B">
      <w:pPr>
        <w:pStyle w:val="ListeParagraf"/>
        <w:numPr>
          <w:ilvl w:val="0"/>
          <w:numId w:val="6"/>
        </w:numPr>
        <w:spacing w:line="360" w:lineRule="auto"/>
        <w:ind w:left="0" w:firstLine="0"/>
        <w:jc w:val="both"/>
        <w:rPr>
          <w:rFonts w:ascii="Calibri" w:hAnsi="Calibri" w:cs="Times New Roman"/>
          <w:b/>
          <w:sz w:val="24"/>
          <w:szCs w:val="24"/>
        </w:rPr>
      </w:pPr>
      <w:r w:rsidRPr="00AD4DC2">
        <w:rPr>
          <w:rFonts w:ascii="Calibri" w:hAnsi="Calibri" w:cs="Times New Roman"/>
          <w:sz w:val="24"/>
          <w:szCs w:val="24"/>
        </w:rPr>
        <w:t>İlgili harcama kalemine ait faturada belirtilen bedelin tamamının</w:t>
      </w:r>
      <w:r w:rsidR="00AB152B">
        <w:rPr>
          <w:rFonts w:ascii="Calibri" w:hAnsi="Calibri" w:cs="Times New Roman"/>
          <w:sz w:val="24"/>
          <w:szCs w:val="24"/>
        </w:rPr>
        <w:t xml:space="preserve"> (KDV’li düzenlenmiş ise KDV’de </w:t>
      </w:r>
      <w:proofErr w:type="gramStart"/>
      <w:r w:rsidR="00AB152B">
        <w:rPr>
          <w:rFonts w:ascii="Calibri" w:hAnsi="Calibri" w:cs="Times New Roman"/>
          <w:sz w:val="24"/>
          <w:szCs w:val="24"/>
        </w:rPr>
        <w:t>dahil</w:t>
      </w:r>
      <w:proofErr w:type="gramEnd"/>
      <w:r w:rsidR="00AB152B">
        <w:rPr>
          <w:rFonts w:ascii="Calibri" w:hAnsi="Calibri" w:cs="Times New Roman"/>
          <w:sz w:val="24"/>
          <w:szCs w:val="24"/>
        </w:rPr>
        <w:t>)</w:t>
      </w:r>
      <w:r w:rsidRPr="00AD4DC2">
        <w:rPr>
          <w:rFonts w:ascii="Calibri" w:hAnsi="Calibri" w:cs="Times New Roman"/>
          <w:sz w:val="24"/>
          <w:szCs w:val="24"/>
        </w:rPr>
        <w:t xml:space="preserve"> ödenmesi </w:t>
      </w:r>
      <w:r w:rsidR="001D31FF" w:rsidRPr="00AD4DC2">
        <w:rPr>
          <w:rFonts w:ascii="Calibri" w:hAnsi="Calibri" w:cs="Times New Roman"/>
          <w:sz w:val="24"/>
          <w:szCs w:val="24"/>
        </w:rPr>
        <w:t xml:space="preserve">gerekir. </w:t>
      </w:r>
      <w:bookmarkStart w:id="6" w:name="_GoBack"/>
      <w:bookmarkEnd w:id="6"/>
    </w:p>
    <w:p w:rsidR="00AD4DC2" w:rsidRPr="00AD4DC2" w:rsidRDefault="001D31FF" w:rsidP="00AB152B">
      <w:pPr>
        <w:pStyle w:val="ListeParagraf"/>
        <w:numPr>
          <w:ilvl w:val="0"/>
          <w:numId w:val="6"/>
        </w:numPr>
        <w:spacing w:line="360" w:lineRule="auto"/>
        <w:ind w:left="0" w:firstLine="0"/>
        <w:jc w:val="both"/>
        <w:rPr>
          <w:rFonts w:ascii="Calibri" w:hAnsi="Calibri" w:cs="Times New Roman"/>
          <w:b/>
          <w:sz w:val="24"/>
          <w:szCs w:val="24"/>
        </w:rPr>
      </w:pPr>
      <w:r w:rsidRPr="00AD4DC2">
        <w:rPr>
          <w:rFonts w:ascii="Calibri" w:hAnsi="Calibri" w:cs="Times New Roman"/>
          <w:sz w:val="24"/>
          <w:szCs w:val="24"/>
        </w:rPr>
        <w:t xml:space="preserve">Faydalanıcının küçük </w:t>
      </w:r>
      <w:proofErr w:type="gramStart"/>
      <w:r w:rsidRPr="00AD4DC2">
        <w:rPr>
          <w:rFonts w:ascii="Calibri" w:hAnsi="Calibri" w:cs="Times New Roman"/>
          <w:sz w:val="24"/>
          <w:szCs w:val="24"/>
        </w:rPr>
        <w:t>ku</w:t>
      </w:r>
      <w:r w:rsidR="00CD0C90" w:rsidRPr="00AD4DC2">
        <w:rPr>
          <w:rFonts w:ascii="Calibri" w:hAnsi="Calibri" w:cs="Times New Roman"/>
          <w:sz w:val="24"/>
          <w:szCs w:val="24"/>
        </w:rPr>
        <w:t>pü</w:t>
      </w:r>
      <w:r w:rsidR="00102F52" w:rsidRPr="00AD4DC2">
        <w:rPr>
          <w:rFonts w:ascii="Calibri" w:hAnsi="Calibri" w:cs="Times New Roman"/>
          <w:sz w:val="24"/>
          <w:szCs w:val="24"/>
        </w:rPr>
        <w:t>rlerle</w:t>
      </w:r>
      <w:proofErr w:type="gramEnd"/>
      <w:r w:rsidR="00102F52" w:rsidRPr="00AD4DC2">
        <w:rPr>
          <w:rFonts w:ascii="Calibri" w:hAnsi="Calibri" w:cs="Times New Roman"/>
          <w:sz w:val="24"/>
          <w:szCs w:val="24"/>
        </w:rPr>
        <w:t xml:space="preserve"> yüksek tutarda nakit ödeme yapması, tek seferde yapılabilecek bir ödemenin makul bir hukuki ya da ekonomik gerekçesi olmaksızın bölünerek yapılması gerek Kurumumuz gerekse Mali Suçlar Araştırma Kurulu’nca şüpheli işlem olarak tanımlanmaktadır.</w:t>
      </w:r>
      <w:r w:rsidR="0033196A" w:rsidRPr="00AD4DC2">
        <w:rPr>
          <w:rFonts w:ascii="Calibri" w:hAnsi="Calibri" w:cs="Times New Roman"/>
          <w:sz w:val="24"/>
          <w:szCs w:val="24"/>
        </w:rPr>
        <w:t xml:space="preserve"> </w:t>
      </w:r>
    </w:p>
    <w:p w:rsidR="00CD1F59" w:rsidRPr="00AD4DC2" w:rsidRDefault="00102F52" w:rsidP="00AB152B">
      <w:pPr>
        <w:pStyle w:val="ListeParagraf"/>
        <w:numPr>
          <w:ilvl w:val="0"/>
          <w:numId w:val="6"/>
        </w:numPr>
        <w:spacing w:line="360" w:lineRule="auto"/>
        <w:ind w:left="0" w:firstLine="0"/>
        <w:jc w:val="both"/>
        <w:rPr>
          <w:rFonts w:ascii="Calibri" w:hAnsi="Calibri" w:cs="Times New Roman"/>
          <w:b/>
          <w:sz w:val="24"/>
          <w:szCs w:val="24"/>
        </w:rPr>
      </w:pPr>
      <w:r w:rsidRPr="00AD4DC2">
        <w:rPr>
          <w:rFonts w:ascii="Calibri" w:hAnsi="Calibri" w:cs="Times New Roman"/>
          <w:sz w:val="24"/>
          <w:szCs w:val="24"/>
        </w:rPr>
        <w:t xml:space="preserve">Tedarikçiye yapılan ödeme tarihleri, tedarik sözleşmesinin düzenlenme tarihi ile sözleşmede yer alan ÖTP teslim tarihi arasında olmalıdır. </w:t>
      </w:r>
      <w:r w:rsidRPr="00AD4DC2">
        <w:rPr>
          <w:rFonts w:ascii="Calibri" w:hAnsi="Calibri" w:cs="Times New Roman"/>
          <w:b/>
          <w:sz w:val="24"/>
          <w:szCs w:val="24"/>
        </w:rPr>
        <w:t xml:space="preserve">ÖTP teslim tarihinden önce </w:t>
      </w:r>
      <w:proofErr w:type="gramStart"/>
      <w:r w:rsidRPr="00AD4DC2">
        <w:rPr>
          <w:rFonts w:ascii="Calibri" w:hAnsi="Calibri" w:cs="Times New Roman"/>
          <w:b/>
          <w:sz w:val="24"/>
          <w:szCs w:val="24"/>
        </w:rPr>
        <w:t xml:space="preserve">tedarikçiye </w:t>
      </w:r>
      <w:r w:rsidR="00AD4DC2" w:rsidRPr="00AD4DC2">
        <w:rPr>
          <w:rFonts w:ascii="Calibri" w:hAnsi="Calibri" w:cs="Times New Roman"/>
          <w:b/>
          <w:sz w:val="24"/>
          <w:szCs w:val="24"/>
        </w:rPr>
        <w:t xml:space="preserve"> yapılan</w:t>
      </w:r>
      <w:proofErr w:type="gramEnd"/>
      <w:r w:rsidR="00AD4DC2" w:rsidRPr="00AD4DC2">
        <w:rPr>
          <w:rFonts w:ascii="Calibri" w:hAnsi="Calibri" w:cs="Times New Roman"/>
          <w:b/>
          <w:sz w:val="24"/>
          <w:szCs w:val="24"/>
        </w:rPr>
        <w:t xml:space="preserve"> ödemenin eksik olması durumunda, söz konusu eksik ödeme tamamlatılmadan kesinti yoluna gidilecektir.</w:t>
      </w:r>
    </w:p>
    <w:p w:rsidR="00102F52" w:rsidRPr="00C8460A" w:rsidRDefault="001D31FF" w:rsidP="00AB152B">
      <w:pPr>
        <w:pStyle w:val="Balk2"/>
        <w:numPr>
          <w:ilvl w:val="0"/>
          <w:numId w:val="11"/>
        </w:numPr>
        <w:ind w:left="0" w:firstLine="0"/>
        <w:jc w:val="both"/>
        <w:rPr>
          <w:rFonts w:ascii="Calibri" w:hAnsi="Calibri"/>
          <w:sz w:val="30"/>
          <w:szCs w:val="30"/>
        </w:rPr>
      </w:pPr>
      <w:bookmarkStart w:id="7" w:name="_Toc456081956"/>
      <w:r w:rsidRPr="00C8460A">
        <w:rPr>
          <w:rFonts w:ascii="Calibri" w:hAnsi="Calibri"/>
          <w:sz w:val="30"/>
          <w:szCs w:val="30"/>
        </w:rPr>
        <w:t>YATIRIMA İLİŞKİN BELGELER</w:t>
      </w:r>
      <w:bookmarkEnd w:id="7"/>
    </w:p>
    <w:p w:rsidR="001D31FF" w:rsidRPr="008514B9" w:rsidRDefault="009245A2" w:rsidP="00AB152B">
      <w:pPr>
        <w:pStyle w:val="ListeParagraf"/>
        <w:numPr>
          <w:ilvl w:val="0"/>
          <w:numId w:val="8"/>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 xml:space="preserve">İlgili </w:t>
      </w:r>
      <w:r w:rsidR="000510F8" w:rsidRPr="008514B9">
        <w:rPr>
          <w:rFonts w:ascii="Calibri" w:hAnsi="Calibri" w:cs="Times New Roman"/>
          <w:sz w:val="24"/>
          <w:szCs w:val="24"/>
        </w:rPr>
        <w:t>tedbir</w:t>
      </w:r>
      <w:r w:rsidRPr="008514B9">
        <w:rPr>
          <w:rFonts w:ascii="Calibri" w:hAnsi="Calibri" w:cs="Times New Roman"/>
          <w:sz w:val="24"/>
          <w:szCs w:val="24"/>
        </w:rPr>
        <w:t>/</w:t>
      </w:r>
      <w:r w:rsidR="006354FF" w:rsidRPr="008514B9">
        <w:rPr>
          <w:rFonts w:ascii="Calibri" w:hAnsi="Calibri" w:cs="Times New Roman"/>
          <w:sz w:val="24"/>
          <w:szCs w:val="24"/>
        </w:rPr>
        <w:t xml:space="preserve">alt tedbire ait </w:t>
      </w:r>
      <w:r w:rsidR="00235CB3" w:rsidRPr="008514B9">
        <w:rPr>
          <w:rFonts w:ascii="Calibri" w:hAnsi="Calibri" w:cs="Times New Roman"/>
          <w:sz w:val="24"/>
          <w:szCs w:val="24"/>
        </w:rPr>
        <w:t xml:space="preserve">belgelerden AB standartlarını içeren belgelerin yatırımın sonunda alınması gerekmektedir. Buna göre yatırıma ilişkin son harcama kaleminin teslim kabulü ya da geçici kabulüne ilişkin tutanakların düzenlenmesinden sonra bu belgeler için başvuru yapılmalı ve belgelerin temini yapılmalıdır. Yatırımın tamamlanmasından önce düzenlenen AB standartlarına ilişkin belgeler </w:t>
      </w:r>
      <w:r w:rsidR="00235CB3" w:rsidRPr="008514B9">
        <w:rPr>
          <w:rFonts w:ascii="Calibri" w:hAnsi="Calibri" w:cs="Times New Roman"/>
          <w:b/>
          <w:sz w:val="24"/>
          <w:szCs w:val="24"/>
          <w:u w:val="single"/>
        </w:rPr>
        <w:t>Kurumumuzca uygun kabul edilmemektedir.</w:t>
      </w:r>
      <w:r w:rsidR="00235CB3" w:rsidRPr="008514B9">
        <w:rPr>
          <w:rFonts w:ascii="Calibri" w:hAnsi="Calibri" w:cs="Times New Roman"/>
          <w:sz w:val="24"/>
          <w:szCs w:val="24"/>
        </w:rPr>
        <w:t xml:space="preserve"> </w:t>
      </w:r>
      <w:r w:rsidR="001D31FF" w:rsidRPr="008514B9">
        <w:rPr>
          <w:rFonts w:ascii="Calibri" w:hAnsi="Calibri" w:cs="Times New Roman"/>
          <w:sz w:val="24"/>
          <w:szCs w:val="24"/>
        </w:rPr>
        <w:t xml:space="preserve"> </w:t>
      </w:r>
    </w:p>
    <w:p w:rsidR="00235CB3" w:rsidRPr="008514B9" w:rsidRDefault="00235CB3" w:rsidP="00AB152B">
      <w:pPr>
        <w:pStyle w:val="ListeParagraf"/>
        <w:numPr>
          <w:ilvl w:val="0"/>
          <w:numId w:val="8"/>
        </w:numPr>
        <w:spacing w:line="360" w:lineRule="auto"/>
        <w:ind w:left="0" w:firstLine="0"/>
        <w:jc w:val="both"/>
        <w:rPr>
          <w:rFonts w:ascii="Calibri" w:hAnsi="Calibri" w:cs="Times New Roman"/>
          <w:sz w:val="24"/>
          <w:szCs w:val="24"/>
        </w:rPr>
      </w:pPr>
      <w:r w:rsidRPr="008514B9">
        <w:rPr>
          <w:rFonts w:ascii="Calibri" w:hAnsi="Calibri" w:cs="Times New Roman"/>
          <w:sz w:val="24"/>
          <w:szCs w:val="24"/>
        </w:rPr>
        <w:t>Yatırıma ilişkin belgeler ilgili kurumlarca çeşitli mevzuatlar kapsamında düzenlendiğinden bu belgelerin alınma süresi araştırılmalı ve ÖTP teslim tarihinden önce makul bir süre içinde ilgili kurumlara başvuru yapılmalıdır.</w:t>
      </w:r>
    </w:p>
    <w:p w:rsidR="00331677" w:rsidRPr="00C8460A" w:rsidRDefault="00331677" w:rsidP="00AB152B">
      <w:pPr>
        <w:pStyle w:val="Balk2"/>
        <w:numPr>
          <w:ilvl w:val="0"/>
          <w:numId w:val="11"/>
        </w:numPr>
        <w:ind w:left="0" w:firstLine="0"/>
        <w:jc w:val="both"/>
        <w:rPr>
          <w:rFonts w:ascii="Calibri" w:hAnsi="Calibri"/>
          <w:sz w:val="30"/>
          <w:szCs w:val="30"/>
        </w:rPr>
      </w:pPr>
      <w:bookmarkStart w:id="8" w:name="_Toc456081957"/>
      <w:r w:rsidRPr="00C8460A">
        <w:rPr>
          <w:rFonts w:ascii="Calibri" w:hAnsi="Calibri"/>
          <w:sz w:val="30"/>
          <w:szCs w:val="30"/>
        </w:rPr>
        <w:t>DİĞER BELGELER</w:t>
      </w:r>
      <w:bookmarkEnd w:id="8"/>
    </w:p>
    <w:p w:rsidR="00331677" w:rsidRPr="008514B9" w:rsidRDefault="00331677" w:rsidP="00AB152B">
      <w:pPr>
        <w:pStyle w:val="ListeParagraf"/>
        <w:numPr>
          <w:ilvl w:val="0"/>
          <w:numId w:val="10"/>
        </w:numPr>
        <w:autoSpaceDE w:val="0"/>
        <w:autoSpaceDN w:val="0"/>
        <w:adjustRightInd w:val="0"/>
        <w:spacing w:after="0" w:line="360" w:lineRule="auto"/>
        <w:ind w:left="0" w:firstLine="0"/>
        <w:jc w:val="both"/>
        <w:rPr>
          <w:rFonts w:ascii="Calibri" w:eastAsia="ArialNarrow" w:hAnsi="Calibri" w:cs="Times New Roman"/>
          <w:sz w:val="24"/>
          <w:szCs w:val="24"/>
        </w:rPr>
      </w:pPr>
      <w:proofErr w:type="spellStart"/>
      <w:r w:rsidRPr="008514B9">
        <w:rPr>
          <w:rFonts w:ascii="Calibri" w:eastAsia="ArialNarrow" w:hAnsi="Calibri" w:cs="Times New Roman"/>
          <w:sz w:val="24"/>
          <w:szCs w:val="24"/>
        </w:rPr>
        <w:t>ÖTP’nin</w:t>
      </w:r>
      <w:proofErr w:type="spellEnd"/>
      <w:r w:rsidRPr="008514B9">
        <w:rPr>
          <w:rFonts w:ascii="Calibri" w:eastAsia="ArialNarrow" w:hAnsi="Calibri" w:cs="Times New Roman"/>
          <w:sz w:val="24"/>
          <w:szCs w:val="24"/>
        </w:rPr>
        <w:t xml:space="preserve"> teslim edildiği gün itibariyle inşaatın ve makine </w:t>
      </w:r>
      <w:proofErr w:type="gramStart"/>
      <w:r w:rsidRPr="008514B9">
        <w:rPr>
          <w:rFonts w:ascii="Calibri" w:eastAsia="ArialNarrow" w:hAnsi="Calibri" w:cs="Times New Roman"/>
          <w:sz w:val="24"/>
          <w:szCs w:val="24"/>
        </w:rPr>
        <w:t>ekipmanların</w:t>
      </w:r>
      <w:proofErr w:type="gramEnd"/>
      <w:r w:rsidRPr="008514B9">
        <w:rPr>
          <w:rFonts w:ascii="Calibri" w:eastAsia="ArialNarrow" w:hAnsi="Calibri" w:cs="Times New Roman"/>
          <w:sz w:val="24"/>
          <w:szCs w:val="24"/>
        </w:rPr>
        <w:t xml:space="preserve"> kurulumunun tamamlanmış olması gerekmektedir. Sözleşmede</w:t>
      </w:r>
      <w:r w:rsidR="00DF4054">
        <w:rPr>
          <w:rFonts w:ascii="Calibri" w:eastAsia="ArialNarrow" w:hAnsi="Calibri" w:cs="Times New Roman"/>
          <w:sz w:val="24"/>
          <w:szCs w:val="24"/>
        </w:rPr>
        <w:t>/zeyilnamede</w:t>
      </w:r>
      <w:r w:rsidRPr="008514B9">
        <w:rPr>
          <w:rFonts w:ascii="Calibri" w:eastAsia="ArialNarrow" w:hAnsi="Calibri" w:cs="Times New Roman"/>
          <w:sz w:val="24"/>
          <w:szCs w:val="24"/>
        </w:rPr>
        <w:t xml:space="preserve"> uygun harcama olarak belirtilen makine </w:t>
      </w:r>
      <w:proofErr w:type="gramStart"/>
      <w:r w:rsidRPr="008514B9">
        <w:rPr>
          <w:rFonts w:ascii="Calibri" w:eastAsia="ArialNarrow" w:hAnsi="Calibri" w:cs="Times New Roman"/>
          <w:sz w:val="24"/>
          <w:szCs w:val="24"/>
        </w:rPr>
        <w:t>ekipmanların</w:t>
      </w:r>
      <w:proofErr w:type="gramEnd"/>
      <w:r w:rsidRPr="008514B9">
        <w:rPr>
          <w:rFonts w:ascii="Calibri" w:eastAsia="ArialNarrow" w:hAnsi="Calibri" w:cs="Times New Roman"/>
          <w:sz w:val="24"/>
          <w:szCs w:val="24"/>
        </w:rPr>
        <w:t xml:space="preserve"> temininin yapılması, </w:t>
      </w:r>
      <w:r w:rsidR="00DF4054">
        <w:rPr>
          <w:rFonts w:ascii="Calibri" w:eastAsia="ArialNarrow" w:hAnsi="Calibri" w:cs="Times New Roman"/>
          <w:sz w:val="24"/>
          <w:szCs w:val="24"/>
        </w:rPr>
        <w:t xml:space="preserve">bu makine ekipmanların, </w:t>
      </w:r>
      <w:r w:rsidRPr="008514B9">
        <w:rPr>
          <w:rFonts w:ascii="Calibri" w:eastAsia="ArialNarrow" w:hAnsi="Calibri" w:cs="Times New Roman"/>
          <w:sz w:val="24"/>
          <w:szCs w:val="24"/>
        </w:rPr>
        <w:t>garanti belgesi, yerli malı belgesi gibi belgelerin</w:t>
      </w:r>
      <w:r w:rsidR="00DF4054">
        <w:rPr>
          <w:rFonts w:ascii="Calibri" w:eastAsia="ArialNarrow" w:hAnsi="Calibri" w:cs="Times New Roman"/>
          <w:sz w:val="24"/>
          <w:szCs w:val="24"/>
        </w:rPr>
        <w:t>in sözleşme/zeyilnamelerle uyumlu olması gerekmektedir.</w:t>
      </w:r>
    </w:p>
    <w:p w:rsidR="00A93F27" w:rsidRPr="008514B9" w:rsidRDefault="00A93F27" w:rsidP="00AB152B">
      <w:pPr>
        <w:pStyle w:val="ListeParagraf"/>
        <w:numPr>
          <w:ilvl w:val="0"/>
          <w:numId w:val="10"/>
        </w:numPr>
        <w:autoSpaceDE w:val="0"/>
        <w:autoSpaceDN w:val="0"/>
        <w:adjustRightInd w:val="0"/>
        <w:spacing w:after="0" w:line="360" w:lineRule="auto"/>
        <w:ind w:left="0" w:firstLine="0"/>
        <w:jc w:val="both"/>
        <w:rPr>
          <w:rFonts w:ascii="Calibri" w:eastAsia="ArialNarrow" w:hAnsi="Calibri" w:cs="Times New Roman"/>
          <w:sz w:val="24"/>
          <w:szCs w:val="24"/>
        </w:rPr>
      </w:pPr>
      <w:r w:rsidRPr="008514B9">
        <w:rPr>
          <w:rFonts w:ascii="Calibri" w:eastAsia="ArialNarrow" w:hAnsi="Calibri" w:cs="Times New Roman"/>
          <w:sz w:val="24"/>
          <w:szCs w:val="24"/>
        </w:rPr>
        <w:t xml:space="preserve">Yurtdışı orijinli makine </w:t>
      </w:r>
      <w:proofErr w:type="gramStart"/>
      <w:r w:rsidRPr="008514B9">
        <w:rPr>
          <w:rFonts w:ascii="Calibri" w:eastAsia="ArialNarrow" w:hAnsi="Calibri" w:cs="Times New Roman"/>
          <w:sz w:val="24"/>
          <w:szCs w:val="24"/>
        </w:rPr>
        <w:t>ekipmanın</w:t>
      </w:r>
      <w:proofErr w:type="gramEnd"/>
      <w:r w:rsidRPr="008514B9">
        <w:rPr>
          <w:rFonts w:ascii="Calibri" w:eastAsia="ArialNarrow" w:hAnsi="Calibri" w:cs="Times New Roman"/>
          <w:sz w:val="24"/>
          <w:szCs w:val="24"/>
        </w:rPr>
        <w:t xml:space="preserve"> menşe kuralına uygun olması gerekmektedir. Kurumumuzca </w:t>
      </w:r>
      <w:r w:rsidR="00CD1F59" w:rsidRPr="008514B9">
        <w:rPr>
          <w:rFonts w:ascii="Calibri" w:eastAsia="ArialNarrow" w:hAnsi="Calibri" w:cs="Times New Roman"/>
          <w:sz w:val="24"/>
          <w:szCs w:val="24"/>
        </w:rPr>
        <w:t>s</w:t>
      </w:r>
      <w:r w:rsidRPr="008514B9">
        <w:rPr>
          <w:rFonts w:ascii="Calibri" w:eastAsia="ArialNarrow" w:hAnsi="Calibri" w:cs="Times New Roman"/>
          <w:sz w:val="24"/>
          <w:szCs w:val="24"/>
        </w:rPr>
        <w:t xml:space="preserve">adece menşe </w:t>
      </w:r>
      <w:proofErr w:type="spellStart"/>
      <w:r w:rsidRPr="008514B9">
        <w:rPr>
          <w:rFonts w:ascii="Calibri" w:eastAsia="ArialNarrow" w:hAnsi="Calibri" w:cs="Times New Roman"/>
          <w:sz w:val="24"/>
          <w:szCs w:val="24"/>
        </w:rPr>
        <w:t>şehadetnamesi</w:t>
      </w:r>
      <w:proofErr w:type="spellEnd"/>
      <w:r w:rsidRPr="008514B9">
        <w:rPr>
          <w:rFonts w:ascii="Calibri" w:eastAsia="ArialNarrow" w:hAnsi="Calibri" w:cs="Times New Roman"/>
          <w:sz w:val="24"/>
          <w:szCs w:val="24"/>
        </w:rPr>
        <w:t xml:space="preserve"> kabul edilmekte başka hiç bir belge (A.TR dolaşım belgesi, gümrük beyannamesi vb.) menşe </w:t>
      </w:r>
      <w:proofErr w:type="spellStart"/>
      <w:r w:rsidRPr="008514B9">
        <w:rPr>
          <w:rFonts w:ascii="Calibri" w:eastAsia="ArialNarrow" w:hAnsi="Calibri" w:cs="Times New Roman"/>
          <w:sz w:val="24"/>
          <w:szCs w:val="24"/>
        </w:rPr>
        <w:t>şehadetnamesi</w:t>
      </w:r>
      <w:proofErr w:type="spellEnd"/>
      <w:r w:rsidRPr="008514B9">
        <w:rPr>
          <w:rFonts w:ascii="Calibri" w:eastAsia="ArialNarrow" w:hAnsi="Calibri" w:cs="Times New Roman"/>
          <w:sz w:val="24"/>
          <w:szCs w:val="24"/>
        </w:rPr>
        <w:t xml:space="preserve"> yerine geçemez.</w:t>
      </w:r>
    </w:p>
    <w:p w:rsidR="00F44A56" w:rsidRPr="00C8460A" w:rsidRDefault="006E70AA" w:rsidP="00AB152B">
      <w:pPr>
        <w:pStyle w:val="Balk2"/>
        <w:numPr>
          <w:ilvl w:val="0"/>
          <w:numId w:val="11"/>
        </w:numPr>
        <w:ind w:left="0" w:firstLine="0"/>
        <w:jc w:val="both"/>
        <w:rPr>
          <w:rFonts w:ascii="Calibri" w:hAnsi="Calibri"/>
          <w:sz w:val="30"/>
          <w:szCs w:val="30"/>
        </w:rPr>
      </w:pPr>
      <w:bookmarkStart w:id="9" w:name="_Toc456081958"/>
      <w:r w:rsidRPr="00C8460A">
        <w:rPr>
          <w:rFonts w:ascii="Calibri" w:hAnsi="Calibri"/>
          <w:sz w:val="30"/>
          <w:szCs w:val="30"/>
        </w:rPr>
        <w:lastRenderedPageBreak/>
        <w:t>İBRANAME</w:t>
      </w:r>
      <w:bookmarkEnd w:id="9"/>
    </w:p>
    <w:p w:rsidR="000C3808" w:rsidRPr="00AB152B" w:rsidRDefault="000C3808" w:rsidP="00AB152B">
      <w:pPr>
        <w:pStyle w:val="ListeParagraf"/>
        <w:numPr>
          <w:ilvl w:val="0"/>
          <w:numId w:val="13"/>
        </w:numPr>
        <w:autoSpaceDE w:val="0"/>
        <w:autoSpaceDN w:val="0"/>
        <w:adjustRightInd w:val="0"/>
        <w:spacing w:after="0" w:line="360" w:lineRule="auto"/>
        <w:ind w:left="0" w:firstLine="0"/>
        <w:jc w:val="both"/>
        <w:rPr>
          <w:rFonts w:ascii="Calibri" w:eastAsia="ArialNarrow" w:hAnsi="Calibri" w:cs="Times New Roman"/>
          <w:sz w:val="24"/>
          <w:szCs w:val="24"/>
        </w:rPr>
      </w:pPr>
      <w:r w:rsidRPr="00AB152B">
        <w:rPr>
          <w:rFonts w:ascii="Calibri" w:eastAsia="ArialNarrow" w:hAnsi="Calibri" w:cs="Times New Roman"/>
          <w:sz w:val="24"/>
          <w:szCs w:val="24"/>
        </w:rPr>
        <w:t xml:space="preserve">Faydalanıcı ve </w:t>
      </w:r>
      <w:r w:rsidR="00514EAB" w:rsidRPr="00AB152B">
        <w:rPr>
          <w:rFonts w:ascii="Calibri" w:eastAsia="ArialNarrow" w:hAnsi="Calibri" w:cs="Times New Roman"/>
          <w:sz w:val="24"/>
          <w:szCs w:val="24"/>
        </w:rPr>
        <w:t xml:space="preserve">tedarikçi </w:t>
      </w:r>
      <w:r w:rsidRPr="00AB152B">
        <w:rPr>
          <w:rFonts w:ascii="Calibri" w:eastAsia="ArialNarrow" w:hAnsi="Calibri" w:cs="Times New Roman"/>
          <w:sz w:val="24"/>
          <w:szCs w:val="24"/>
        </w:rPr>
        <w:t>arasında;  hizmet akdi sona erdirildikten sonra a</w:t>
      </w:r>
      <w:r w:rsidR="00524998" w:rsidRPr="00AB152B">
        <w:rPr>
          <w:rFonts w:ascii="Calibri" w:eastAsia="ArialNarrow" w:hAnsi="Calibri" w:cs="Times New Roman"/>
          <w:sz w:val="24"/>
          <w:szCs w:val="24"/>
        </w:rPr>
        <w:t>lacaklının</w:t>
      </w:r>
      <w:r w:rsidR="00514EAB" w:rsidRPr="00AB152B">
        <w:rPr>
          <w:rFonts w:ascii="Calibri" w:eastAsia="ArialNarrow" w:hAnsi="Calibri" w:cs="Times New Roman"/>
          <w:sz w:val="24"/>
          <w:szCs w:val="24"/>
        </w:rPr>
        <w:t xml:space="preserve"> (tedarikçi)</w:t>
      </w:r>
      <w:r w:rsidR="00524998" w:rsidRPr="00AB152B">
        <w:rPr>
          <w:rFonts w:ascii="Calibri" w:eastAsia="ArialNarrow" w:hAnsi="Calibri" w:cs="Times New Roman"/>
          <w:sz w:val="24"/>
          <w:szCs w:val="24"/>
        </w:rPr>
        <w:t xml:space="preserve"> borçludan</w:t>
      </w:r>
      <w:r w:rsidR="00514EAB" w:rsidRPr="00AB152B">
        <w:rPr>
          <w:rFonts w:ascii="Calibri" w:eastAsia="ArialNarrow" w:hAnsi="Calibri" w:cs="Times New Roman"/>
          <w:sz w:val="24"/>
          <w:szCs w:val="24"/>
        </w:rPr>
        <w:t xml:space="preserve"> (faydalanıcı)</w:t>
      </w:r>
      <w:r w:rsidR="00524998" w:rsidRPr="00AB152B">
        <w:rPr>
          <w:rFonts w:ascii="Calibri" w:eastAsia="ArialNarrow" w:hAnsi="Calibri" w:cs="Times New Roman"/>
          <w:sz w:val="24"/>
          <w:szCs w:val="24"/>
        </w:rPr>
        <w:t xml:space="preserve"> her türlü alacağını aldığını ve böylece borçludan herhangi bir alacağı kalmadığını ve onu ibra ettiğini gösteren belge olarak</w:t>
      </w:r>
      <w:r w:rsidRPr="00AB152B">
        <w:rPr>
          <w:rFonts w:ascii="Calibri" w:eastAsia="ArialNarrow" w:hAnsi="Calibri" w:cs="Times New Roman"/>
          <w:sz w:val="24"/>
          <w:szCs w:val="24"/>
        </w:rPr>
        <w:t xml:space="preserve"> </w:t>
      </w:r>
      <w:proofErr w:type="spellStart"/>
      <w:r w:rsidRPr="00AB152B">
        <w:rPr>
          <w:rFonts w:ascii="Calibri" w:eastAsia="ArialNarrow" w:hAnsi="Calibri" w:cs="Times New Roman"/>
          <w:sz w:val="24"/>
          <w:szCs w:val="24"/>
        </w:rPr>
        <w:t>İbraname’nin</w:t>
      </w:r>
      <w:proofErr w:type="spellEnd"/>
      <w:r w:rsidRPr="00AB152B">
        <w:rPr>
          <w:rFonts w:ascii="Calibri" w:eastAsia="ArialNarrow" w:hAnsi="Calibri" w:cs="Times New Roman"/>
          <w:sz w:val="24"/>
          <w:szCs w:val="24"/>
        </w:rPr>
        <w:t xml:space="preserve"> imzalanarak ÖTP içinde yer alması gerekir.</w:t>
      </w:r>
    </w:p>
    <w:p w:rsidR="000C3808" w:rsidRPr="00C8460A" w:rsidRDefault="006E70AA" w:rsidP="00AB152B">
      <w:pPr>
        <w:pStyle w:val="Balk2"/>
        <w:numPr>
          <w:ilvl w:val="0"/>
          <w:numId w:val="11"/>
        </w:numPr>
        <w:ind w:left="0" w:firstLine="0"/>
        <w:jc w:val="both"/>
        <w:rPr>
          <w:rFonts w:ascii="Calibri" w:hAnsi="Calibri"/>
          <w:sz w:val="30"/>
          <w:szCs w:val="30"/>
        </w:rPr>
      </w:pPr>
      <w:bookmarkStart w:id="10" w:name="_Toc456081959"/>
      <w:r w:rsidRPr="00C8460A">
        <w:rPr>
          <w:rFonts w:ascii="Calibri" w:hAnsi="Calibri"/>
          <w:sz w:val="30"/>
          <w:szCs w:val="30"/>
        </w:rPr>
        <w:t>DAMGA VERGİSİ</w:t>
      </w:r>
      <w:bookmarkEnd w:id="10"/>
    </w:p>
    <w:p w:rsidR="00C7410F" w:rsidRPr="00AB152B" w:rsidRDefault="00C7410F" w:rsidP="00AB152B">
      <w:pPr>
        <w:pStyle w:val="ListeParagraf"/>
        <w:numPr>
          <w:ilvl w:val="0"/>
          <w:numId w:val="13"/>
        </w:numPr>
        <w:autoSpaceDE w:val="0"/>
        <w:autoSpaceDN w:val="0"/>
        <w:adjustRightInd w:val="0"/>
        <w:spacing w:after="0" w:line="360" w:lineRule="auto"/>
        <w:ind w:left="0" w:firstLine="0"/>
        <w:jc w:val="both"/>
        <w:rPr>
          <w:rFonts w:ascii="Calibri" w:eastAsia="ArialNarrow" w:hAnsi="Calibri" w:cs="Times New Roman"/>
          <w:sz w:val="24"/>
          <w:szCs w:val="24"/>
        </w:rPr>
      </w:pPr>
      <w:r w:rsidRPr="00AB152B">
        <w:rPr>
          <w:rFonts w:ascii="Calibri" w:eastAsia="ArialNarrow" w:hAnsi="Calibri" w:cs="Times New Roman"/>
          <w:sz w:val="24"/>
          <w:szCs w:val="24"/>
        </w:rPr>
        <w:t>488 sayılı Damga Vergisi Kanununa göre</w:t>
      </w:r>
      <w:r w:rsidR="00480249" w:rsidRPr="00AB152B">
        <w:rPr>
          <w:rFonts w:ascii="Calibri" w:eastAsia="ArialNarrow" w:hAnsi="Calibri" w:cs="Times New Roman"/>
          <w:sz w:val="24"/>
          <w:szCs w:val="24"/>
        </w:rPr>
        <w:t>,</w:t>
      </w:r>
      <w:r w:rsidRPr="00AB152B">
        <w:rPr>
          <w:rFonts w:ascii="Calibri" w:eastAsia="ArialNarrow" w:hAnsi="Calibri" w:cs="Times New Roman"/>
          <w:sz w:val="24"/>
          <w:szCs w:val="24"/>
        </w:rPr>
        <w:t xml:space="preserve"> </w:t>
      </w:r>
      <w:r w:rsidR="00480249" w:rsidRPr="00AB152B">
        <w:rPr>
          <w:rFonts w:ascii="Calibri" w:eastAsia="ArialNarrow" w:hAnsi="Calibri" w:cs="Times New Roman"/>
          <w:sz w:val="24"/>
          <w:szCs w:val="24"/>
        </w:rPr>
        <w:t xml:space="preserve">Tedarik Sözleşmeleri Damga Vergisine tabiidir. Her tedarik sözleşmesi için binde 9,48 oranında </w:t>
      </w:r>
      <w:r w:rsidR="00AB152B" w:rsidRPr="00AB152B">
        <w:rPr>
          <w:rFonts w:ascii="Calibri" w:eastAsia="ArialNarrow" w:hAnsi="Calibri" w:cs="Times New Roman"/>
          <w:sz w:val="24"/>
          <w:szCs w:val="24"/>
        </w:rPr>
        <w:t>damga v</w:t>
      </w:r>
      <w:r w:rsidR="00480249" w:rsidRPr="00AB152B">
        <w:rPr>
          <w:rFonts w:ascii="Calibri" w:eastAsia="ArialNarrow" w:hAnsi="Calibri" w:cs="Times New Roman"/>
          <w:sz w:val="24"/>
          <w:szCs w:val="24"/>
        </w:rPr>
        <w:t>ergisi bedeli ödenmiş olup, ödendiğine dair kanıtlayıcı belge/belgeler ÖTP içinde yer almalıdır.</w:t>
      </w:r>
    </w:p>
    <w:p w:rsidR="00480249" w:rsidRPr="00C8460A" w:rsidRDefault="006E70AA" w:rsidP="00AB152B">
      <w:pPr>
        <w:pStyle w:val="Balk2"/>
        <w:numPr>
          <w:ilvl w:val="0"/>
          <w:numId w:val="11"/>
        </w:numPr>
        <w:ind w:left="0" w:firstLine="0"/>
        <w:jc w:val="both"/>
        <w:rPr>
          <w:rFonts w:ascii="Calibri" w:hAnsi="Calibri"/>
          <w:sz w:val="30"/>
          <w:szCs w:val="30"/>
        </w:rPr>
      </w:pPr>
      <w:bookmarkStart w:id="11" w:name="_Toc456081960"/>
      <w:r w:rsidRPr="00C8460A">
        <w:rPr>
          <w:rFonts w:ascii="Calibri" w:hAnsi="Calibri"/>
          <w:sz w:val="30"/>
          <w:szCs w:val="30"/>
        </w:rPr>
        <w:t>ÖTP’Yİ TESLİM ETMEYE YETKİLİ KİŞİLER</w:t>
      </w:r>
      <w:bookmarkEnd w:id="11"/>
    </w:p>
    <w:p w:rsidR="00480249" w:rsidRPr="008514B9" w:rsidRDefault="00480249" w:rsidP="00AB152B">
      <w:pPr>
        <w:autoSpaceDE w:val="0"/>
        <w:autoSpaceDN w:val="0"/>
        <w:adjustRightInd w:val="0"/>
        <w:spacing w:after="0" w:line="360" w:lineRule="auto"/>
        <w:jc w:val="both"/>
        <w:rPr>
          <w:rFonts w:ascii="Calibri" w:eastAsia="ArialNarrow" w:hAnsi="Calibri" w:cs="Times New Roman"/>
          <w:sz w:val="24"/>
          <w:szCs w:val="24"/>
        </w:rPr>
      </w:pPr>
      <w:r w:rsidRPr="008514B9">
        <w:rPr>
          <w:rFonts w:ascii="Calibri" w:eastAsia="ArialNarrow" w:hAnsi="Calibri" w:cs="Times New Roman"/>
          <w:sz w:val="24"/>
          <w:szCs w:val="24"/>
        </w:rPr>
        <w:t xml:space="preserve">ÖTP; </w:t>
      </w:r>
    </w:p>
    <w:p w:rsidR="00480249" w:rsidRPr="008514B9" w:rsidRDefault="00480249"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sz w:val="24"/>
          <w:szCs w:val="24"/>
        </w:rPr>
      </w:pPr>
      <w:r w:rsidRPr="008514B9">
        <w:rPr>
          <w:rFonts w:ascii="Calibri" w:eastAsia="ArialNarrow" w:hAnsi="Calibri" w:cs="Times New Roman"/>
          <w:sz w:val="24"/>
          <w:szCs w:val="24"/>
        </w:rPr>
        <w:t xml:space="preserve">Gerçek kişilerde, faydalanıcı veya Noter onaylı </w:t>
      </w:r>
      <w:proofErr w:type="gramStart"/>
      <w:r w:rsidRPr="008514B9">
        <w:rPr>
          <w:rFonts w:ascii="Calibri" w:eastAsia="ArialNarrow" w:hAnsi="Calibri" w:cs="Times New Roman"/>
          <w:sz w:val="24"/>
          <w:szCs w:val="24"/>
        </w:rPr>
        <w:t>vekaletnameye</w:t>
      </w:r>
      <w:proofErr w:type="gramEnd"/>
      <w:r w:rsidRPr="008514B9">
        <w:rPr>
          <w:rFonts w:ascii="Calibri" w:eastAsia="ArialNarrow" w:hAnsi="Calibri" w:cs="Times New Roman"/>
          <w:sz w:val="24"/>
          <w:szCs w:val="24"/>
        </w:rPr>
        <w:t xml:space="preserve"> sahip vekili</w:t>
      </w:r>
      <w:r w:rsidR="001D31FF" w:rsidRPr="008514B9">
        <w:rPr>
          <w:rFonts w:ascii="Calibri" w:eastAsia="ArialNarrow" w:hAnsi="Calibri" w:cs="Times New Roman"/>
          <w:sz w:val="24"/>
          <w:szCs w:val="24"/>
        </w:rPr>
        <w:t>,</w:t>
      </w:r>
    </w:p>
    <w:p w:rsidR="00480249" w:rsidRPr="008514B9" w:rsidRDefault="00480249"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sz w:val="24"/>
          <w:szCs w:val="24"/>
        </w:rPr>
      </w:pPr>
      <w:r w:rsidRPr="008514B9">
        <w:rPr>
          <w:rFonts w:ascii="Calibri" w:eastAsia="ArialNarrow" w:hAnsi="Calibri" w:cs="Times New Roman"/>
          <w:sz w:val="24"/>
          <w:szCs w:val="24"/>
        </w:rPr>
        <w:t xml:space="preserve">Tüzel kişilerde, tüzel kişiliği temsil ve ilzama yetkili kişi veya temsil ve ilzama yetkili kişinin noter onaylı </w:t>
      </w:r>
      <w:proofErr w:type="gramStart"/>
      <w:r w:rsidRPr="008514B9">
        <w:rPr>
          <w:rFonts w:ascii="Calibri" w:eastAsia="ArialNarrow" w:hAnsi="Calibri" w:cs="Times New Roman"/>
          <w:sz w:val="24"/>
          <w:szCs w:val="24"/>
        </w:rPr>
        <w:t>vekaletnameye</w:t>
      </w:r>
      <w:proofErr w:type="gramEnd"/>
      <w:r w:rsidRPr="008514B9">
        <w:rPr>
          <w:rFonts w:ascii="Calibri" w:eastAsia="ArialNarrow" w:hAnsi="Calibri" w:cs="Times New Roman"/>
          <w:sz w:val="24"/>
          <w:szCs w:val="24"/>
        </w:rPr>
        <w:t xml:space="preserve"> sahip vekili tarafından yatırımın uygulandığı ilde bulunan İl Koordinatörlüğü</w:t>
      </w:r>
      <w:r w:rsidR="00514EAB" w:rsidRPr="008514B9">
        <w:rPr>
          <w:rFonts w:ascii="Calibri" w:eastAsia="ArialNarrow" w:hAnsi="Calibri" w:cs="Times New Roman"/>
          <w:sz w:val="24"/>
          <w:szCs w:val="24"/>
        </w:rPr>
        <w:t>müze</w:t>
      </w:r>
      <w:r w:rsidRPr="008514B9">
        <w:rPr>
          <w:rFonts w:ascii="Calibri" w:eastAsia="ArialNarrow" w:hAnsi="Calibri" w:cs="Times New Roman"/>
          <w:sz w:val="24"/>
          <w:szCs w:val="24"/>
        </w:rPr>
        <w:t xml:space="preserve"> teslim edilmelidir.</w:t>
      </w:r>
    </w:p>
    <w:p w:rsidR="007E7ECC" w:rsidRPr="00AB152B" w:rsidRDefault="007E7ECC"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sz w:val="24"/>
          <w:szCs w:val="24"/>
        </w:rPr>
      </w:pPr>
      <w:proofErr w:type="spellStart"/>
      <w:r w:rsidRPr="00AB152B">
        <w:rPr>
          <w:rFonts w:ascii="Calibri" w:eastAsia="ArialNarrow" w:hAnsi="Calibri" w:cs="Times New Roman"/>
          <w:sz w:val="24"/>
          <w:szCs w:val="24"/>
        </w:rPr>
        <w:t>ÖTP’yi</w:t>
      </w:r>
      <w:proofErr w:type="spellEnd"/>
      <w:r w:rsidRPr="00AB152B">
        <w:rPr>
          <w:rFonts w:ascii="Calibri" w:eastAsia="ArialNarrow" w:hAnsi="Calibri" w:cs="Times New Roman"/>
          <w:sz w:val="24"/>
          <w:szCs w:val="24"/>
        </w:rPr>
        <w:t xml:space="preserve"> teslim eden kişi, tüzel kişiliği yasal olarak temsil ve ilzama yetkili olduğunu imza sirküleri ve ilgili Ticaret Sicil Gazetesi ile ispatlamalıdır.</w:t>
      </w:r>
    </w:p>
    <w:p w:rsidR="007E7ECC" w:rsidRPr="00AB152B" w:rsidRDefault="007E7ECC"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sz w:val="24"/>
          <w:szCs w:val="24"/>
        </w:rPr>
      </w:pPr>
      <w:proofErr w:type="spellStart"/>
      <w:r w:rsidRPr="00AB152B">
        <w:rPr>
          <w:rFonts w:ascii="Calibri" w:eastAsia="ArialNarrow" w:hAnsi="Calibri" w:cs="Times New Roman"/>
          <w:sz w:val="24"/>
          <w:szCs w:val="24"/>
        </w:rPr>
        <w:t>ÖTP’yi</w:t>
      </w:r>
      <w:proofErr w:type="spellEnd"/>
      <w:r w:rsidRPr="00AB152B">
        <w:rPr>
          <w:rFonts w:ascii="Calibri" w:eastAsia="ArialNarrow" w:hAnsi="Calibri" w:cs="Times New Roman"/>
          <w:sz w:val="24"/>
          <w:szCs w:val="24"/>
        </w:rPr>
        <w:t xml:space="preserve"> teslim eden kişinin </w:t>
      </w:r>
      <w:proofErr w:type="spellStart"/>
      <w:r w:rsidRPr="00AB152B">
        <w:rPr>
          <w:rFonts w:ascii="Calibri" w:eastAsia="ArialNarrow" w:hAnsi="Calibri" w:cs="Times New Roman"/>
          <w:sz w:val="24"/>
          <w:szCs w:val="24"/>
        </w:rPr>
        <w:t>ÖTP’yi</w:t>
      </w:r>
      <w:proofErr w:type="spellEnd"/>
      <w:r w:rsidRPr="00AB152B">
        <w:rPr>
          <w:rFonts w:ascii="Calibri" w:eastAsia="ArialNarrow" w:hAnsi="Calibri" w:cs="Times New Roman"/>
          <w:sz w:val="24"/>
          <w:szCs w:val="24"/>
        </w:rPr>
        <w:t xml:space="preserve"> teslim etmeye yetkili olup olmadığı, kişinin kimlik bilgileri kullanılarak yapılır. Bu sebeple T.C kimlik numarası bulunan nüfus cüzdanını</w:t>
      </w:r>
      <w:r w:rsidR="0033196A" w:rsidRPr="00AB152B">
        <w:rPr>
          <w:rFonts w:ascii="Calibri" w:eastAsia="ArialNarrow" w:hAnsi="Calibri" w:cs="Times New Roman"/>
          <w:sz w:val="24"/>
          <w:szCs w:val="24"/>
        </w:rPr>
        <w:t xml:space="preserve"> </w:t>
      </w:r>
      <w:r w:rsidRPr="00AB152B">
        <w:rPr>
          <w:rFonts w:ascii="Calibri" w:eastAsia="ArialNarrow" w:hAnsi="Calibri" w:cs="Times New Roman"/>
          <w:sz w:val="24"/>
          <w:szCs w:val="24"/>
        </w:rPr>
        <w:t>(sürücü belgesi ya da pasaportu) yanında bulundurması gerekir.</w:t>
      </w:r>
    </w:p>
    <w:p w:rsidR="007E7ECC" w:rsidRPr="00AB152B" w:rsidRDefault="007E7ECC" w:rsidP="00AB152B">
      <w:pPr>
        <w:pStyle w:val="ListeParagraf"/>
        <w:numPr>
          <w:ilvl w:val="0"/>
          <w:numId w:val="9"/>
        </w:numPr>
        <w:autoSpaceDE w:val="0"/>
        <w:autoSpaceDN w:val="0"/>
        <w:adjustRightInd w:val="0"/>
        <w:spacing w:after="0" w:line="360" w:lineRule="auto"/>
        <w:ind w:left="0" w:firstLine="0"/>
        <w:jc w:val="both"/>
        <w:rPr>
          <w:rFonts w:ascii="Calibri" w:eastAsia="ArialNarrow" w:hAnsi="Calibri" w:cs="Times New Roman"/>
          <w:b/>
          <w:sz w:val="24"/>
          <w:szCs w:val="24"/>
          <w:u w:val="single"/>
        </w:rPr>
      </w:pPr>
      <w:proofErr w:type="spellStart"/>
      <w:r w:rsidRPr="00AB152B">
        <w:rPr>
          <w:rFonts w:ascii="Calibri" w:eastAsia="ArialNarrow" w:hAnsi="Calibri" w:cs="Times New Roman"/>
          <w:b/>
          <w:sz w:val="24"/>
          <w:szCs w:val="24"/>
          <w:u w:val="single"/>
        </w:rPr>
        <w:t>ÖTP’nin</w:t>
      </w:r>
      <w:proofErr w:type="spellEnd"/>
      <w:r w:rsidRPr="00AB152B">
        <w:rPr>
          <w:rFonts w:ascii="Calibri" w:eastAsia="ArialNarrow" w:hAnsi="Calibri" w:cs="Times New Roman"/>
          <w:b/>
          <w:sz w:val="24"/>
          <w:szCs w:val="24"/>
          <w:u w:val="single"/>
        </w:rPr>
        <w:t xml:space="preserve"> teslim alınması sırasında sunulan </w:t>
      </w:r>
      <w:proofErr w:type="gramStart"/>
      <w:r w:rsidRPr="00AB152B">
        <w:rPr>
          <w:rFonts w:ascii="Calibri" w:eastAsia="ArialNarrow" w:hAnsi="Calibri" w:cs="Times New Roman"/>
          <w:b/>
          <w:sz w:val="24"/>
          <w:szCs w:val="24"/>
          <w:u w:val="single"/>
        </w:rPr>
        <w:t>vekaletnamelerde</w:t>
      </w:r>
      <w:proofErr w:type="gramEnd"/>
      <w:r w:rsidRPr="00AB152B">
        <w:rPr>
          <w:rFonts w:ascii="Calibri" w:eastAsia="ArialNarrow" w:hAnsi="Calibri" w:cs="Times New Roman"/>
          <w:b/>
          <w:sz w:val="24"/>
          <w:szCs w:val="24"/>
          <w:u w:val="single"/>
        </w:rPr>
        <w:t xml:space="preserve"> “TKDK ile ilgili bütün işlemleri yürütmeye yetkilidir” ibaresi bulunmalıdır.</w:t>
      </w:r>
    </w:p>
    <w:p w:rsidR="00480249" w:rsidRPr="00DB263E" w:rsidRDefault="00480249" w:rsidP="00AB152B">
      <w:pPr>
        <w:autoSpaceDE w:val="0"/>
        <w:autoSpaceDN w:val="0"/>
        <w:adjustRightInd w:val="0"/>
        <w:spacing w:after="0" w:line="360" w:lineRule="auto"/>
        <w:jc w:val="both"/>
        <w:rPr>
          <w:rFonts w:ascii="Times New Roman" w:eastAsia="ArialNarrow" w:hAnsi="Times New Roman" w:cs="Times New Roman"/>
          <w:sz w:val="24"/>
          <w:szCs w:val="24"/>
        </w:rPr>
      </w:pPr>
    </w:p>
    <w:p w:rsidR="00E26ECC" w:rsidRPr="00DB263E" w:rsidRDefault="00524998" w:rsidP="00AB152B">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514EAB">
        <w:rPr>
          <w:rFonts w:ascii="Times New Roman" w:eastAsia="ArialNarrow" w:hAnsi="Times New Roman" w:cs="Times New Roman"/>
          <w:sz w:val="24"/>
          <w:szCs w:val="24"/>
        </w:rPr>
        <w:br/>
      </w:r>
      <w:r w:rsidRPr="00DB263E">
        <w:rPr>
          <w:rFonts w:ascii="Times New Roman" w:eastAsia="ArialNarrow" w:hAnsi="Times New Roman" w:cs="Times New Roman"/>
          <w:sz w:val="24"/>
          <w:szCs w:val="24"/>
        </w:rPr>
        <w:br/>
      </w:r>
      <w:r w:rsidR="00514EAB">
        <w:rPr>
          <w:rFonts w:ascii="Times New Roman" w:eastAsia="ArialNarrow-Italic" w:hAnsi="Times New Roman" w:cs="Times New Roman"/>
          <w:iCs/>
          <w:sz w:val="24"/>
          <w:szCs w:val="24"/>
        </w:rPr>
        <w:t xml:space="preserve">         </w:t>
      </w:r>
    </w:p>
    <w:sectPr w:rsidR="00E26ECC" w:rsidRPr="00DB263E" w:rsidSect="0044059E">
      <w:headerReference w:type="default" r:id="rId11"/>
      <w:footerReference w:type="default" r:id="rId12"/>
      <w:pgSz w:w="11906" w:h="16838"/>
      <w:pgMar w:top="1135" w:right="991" w:bottom="2127"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A2" w:rsidRDefault="00A907A2" w:rsidP="00A435B9">
      <w:pPr>
        <w:spacing w:after="0" w:line="240" w:lineRule="auto"/>
      </w:pPr>
      <w:r>
        <w:separator/>
      </w:r>
    </w:p>
  </w:endnote>
  <w:endnote w:type="continuationSeparator" w:id="0">
    <w:p w:rsidR="00A907A2" w:rsidRDefault="00A907A2" w:rsidP="00A4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D1" w:rsidRDefault="002D5FD1">
    <w:pPr>
      <w:pStyle w:val="stbilgi"/>
      <w:pBdr>
        <w:top w:val="single" w:sz="6" w:space="10" w:color="5B9BD5" w:themeColor="accent1"/>
      </w:pBdr>
      <w:spacing w:before="240"/>
      <w:jc w:val="center"/>
      <w:rPr>
        <w:color w:val="5B9BD5" w:themeColor="accent1"/>
      </w:rPr>
    </w:pPr>
    <w:r>
      <w:rPr>
        <w:noProof/>
        <w:color w:val="5B9BD5" w:themeColor="accent1"/>
        <w:lang w:eastAsia="tr-TR"/>
      </w:rPr>
      <w:drawing>
        <wp:inline distT="0" distB="0" distL="0" distR="0">
          <wp:extent cx="438912" cy="276973"/>
          <wp:effectExtent l="0" t="0" r="0" b="8890"/>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2D5FD1" w:rsidRDefault="002D5F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A2" w:rsidRDefault="00A907A2" w:rsidP="00A435B9">
      <w:pPr>
        <w:spacing w:after="0" w:line="240" w:lineRule="auto"/>
      </w:pPr>
      <w:r>
        <w:separator/>
      </w:r>
    </w:p>
  </w:footnote>
  <w:footnote w:type="continuationSeparator" w:id="0">
    <w:p w:rsidR="00A907A2" w:rsidRDefault="00A907A2" w:rsidP="00A43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D1" w:rsidRDefault="002D5FD1">
    <w:pPr>
      <w:pStyle w:val="stbilgi"/>
    </w:pPr>
    <w:r>
      <w:rPr>
        <w:caps/>
        <w:noProof/>
        <w:color w:val="808080" w:themeColor="background1" w:themeShade="80"/>
        <w:sz w:val="20"/>
        <w:szCs w:val="20"/>
        <w:lang w:eastAsia="tr-TR"/>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FD1" w:rsidRDefault="002D5FD1">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B152B">
                              <w:rPr>
                                <w:noProof/>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7" o:spid="_x0000_s105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kiM9GqEFAACx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Grup 168" o:spid="_x0000_s105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Dikdörtgen 169" o:spid="_x0000_s105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Dikdörtgen 12" o:spid="_x0000_s105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Dikdörtgen 171" o:spid="_x0000_s106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Metin Kutusu 172" o:spid="_x0000_s106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2D5FD1" w:rsidRDefault="002D5FD1">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B152B">
                        <w:rPr>
                          <w:noProof/>
                          <w:color w:val="FFFFFF" w:themeColor="background1"/>
                          <w:sz w:val="24"/>
                          <w:szCs w:val="24"/>
                        </w:rPr>
                        <w:t>3</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68F3"/>
    <w:multiLevelType w:val="hybridMultilevel"/>
    <w:tmpl w:val="0E202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81516B"/>
    <w:multiLevelType w:val="hybridMultilevel"/>
    <w:tmpl w:val="BDE0BE8A"/>
    <w:lvl w:ilvl="0" w:tplc="C2F243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262A49"/>
    <w:multiLevelType w:val="hybridMultilevel"/>
    <w:tmpl w:val="D28272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59385B"/>
    <w:multiLevelType w:val="hybridMultilevel"/>
    <w:tmpl w:val="56F21A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8B0BEC"/>
    <w:multiLevelType w:val="hybridMultilevel"/>
    <w:tmpl w:val="D376EC1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137381"/>
    <w:multiLevelType w:val="hybridMultilevel"/>
    <w:tmpl w:val="636EC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AF71FB"/>
    <w:multiLevelType w:val="hybridMultilevel"/>
    <w:tmpl w:val="236EA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4D47FB"/>
    <w:multiLevelType w:val="hybridMultilevel"/>
    <w:tmpl w:val="3DB6E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251A17"/>
    <w:multiLevelType w:val="hybridMultilevel"/>
    <w:tmpl w:val="B5249338"/>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205055"/>
    <w:multiLevelType w:val="hybridMultilevel"/>
    <w:tmpl w:val="F4BA3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9108B9"/>
    <w:multiLevelType w:val="hybridMultilevel"/>
    <w:tmpl w:val="16FAE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9C543F5"/>
    <w:multiLevelType w:val="hybridMultilevel"/>
    <w:tmpl w:val="28209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B7730E"/>
    <w:multiLevelType w:val="hybridMultilevel"/>
    <w:tmpl w:val="57D2A1C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6"/>
  </w:num>
  <w:num w:numId="7">
    <w:abstractNumId w:val="2"/>
  </w:num>
  <w:num w:numId="8">
    <w:abstractNumId w:val="11"/>
  </w:num>
  <w:num w:numId="9">
    <w:abstractNumId w:val="9"/>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32"/>
    <w:rsid w:val="0000740D"/>
    <w:rsid w:val="000338F3"/>
    <w:rsid w:val="000510F8"/>
    <w:rsid w:val="000701AE"/>
    <w:rsid w:val="000969A9"/>
    <w:rsid w:val="00097504"/>
    <w:rsid w:val="000C3808"/>
    <w:rsid w:val="00102F52"/>
    <w:rsid w:val="00194232"/>
    <w:rsid w:val="001A29CA"/>
    <w:rsid w:val="001C67A1"/>
    <w:rsid w:val="001D31FF"/>
    <w:rsid w:val="001E3793"/>
    <w:rsid w:val="00235CB3"/>
    <w:rsid w:val="002B2179"/>
    <w:rsid w:val="002C0101"/>
    <w:rsid w:val="002D5FD1"/>
    <w:rsid w:val="002E79EE"/>
    <w:rsid w:val="00331677"/>
    <w:rsid w:val="003317D2"/>
    <w:rsid w:val="0033196A"/>
    <w:rsid w:val="0035222A"/>
    <w:rsid w:val="00354E4B"/>
    <w:rsid w:val="003733FF"/>
    <w:rsid w:val="0038500F"/>
    <w:rsid w:val="003A5543"/>
    <w:rsid w:val="003D3831"/>
    <w:rsid w:val="003D7056"/>
    <w:rsid w:val="004346FE"/>
    <w:rsid w:val="0044059E"/>
    <w:rsid w:val="0046157D"/>
    <w:rsid w:val="00471A25"/>
    <w:rsid w:val="00480249"/>
    <w:rsid w:val="004F2765"/>
    <w:rsid w:val="00514EAB"/>
    <w:rsid w:val="00524998"/>
    <w:rsid w:val="00583B06"/>
    <w:rsid w:val="005D407A"/>
    <w:rsid w:val="006345A2"/>
    <w:rsid w:val="006354FF"/>
    <w:rsid w:val="006538B3"/>
    <w:rsid w:val="006623DE"/>
    <w:rsid w:val="006E70AA"/>
    <w:rsid w:val="00715515"/>
    <w:rsid w:val="00716A05"/>
    <w:rsid w:val="00721DFE"/>
    <w:rsid w:val="007E7ECC"/>
    <w:rsid w:val="008514B9"/>
    <w:rsid w:val="00894A74"/>
    <w:rsid w:val="008C00E2"/>
    <w:rsid w:val="008C341A"/>
    <w:rsid w:val="008D1EB0"/>
    <w:rsid w:val="008F1A0B"/>
    <w:rsid w:val="009245A2"/>
    <w:rsid w:val="00970A51"/>
    <w:rsid w:val="00977E88"/>
    <w:rsid w:val="00A4322B"/>
    <w:rsid w:val="00A435B9"/>
    <w:rsid w:val="00A907A2"/>
    <w:rsid w:val="00A93F27"/>
    <w:rsid w:val="00AB152B"/>
    <w:rsid w:val="00AD4DC2"/>
    <w:rsid w:val="00AE421A"/>
    <w:rsid w:val="00B011B8"/>
    <w:rsid w:val="00B35B75"/>
    <w:rsid w:val="00B53B29"/>
    <w:rsid w:val="00C00D2C"/>
    <w:rsid w:val="00C4158F"/>
    <w:rsid w:val="00C7410F"/>
    <w:rsid w:val="00C8460A"/>
    <w:rsid w:val="00CD0C90"/>
    <w:rsid w:val="00CD1F59"/>
    <w:rsid w:val="00CE61DA"/>
    <w:rsid w:val="00D47E63"/>
    <w:rsid w:val="00D63CA2"/>
    <w:rsid w:val="00DB263E"/>
    <w:rsid w:val="00DF4054"/>
    <w:rsid w:val="00DF4074"/>
    <w:rsid w:val="00E26ECC"/>
    <w:rsid w:val="00E93FBC"/>
    <w:rsid w:val="00F11299"/>
    <w:rsid w:val="00F44A56"/>
    <w:rsid w:val="00FE2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9E762-678C-4FE0-9E9F-EC9F8040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88"/>
  </w:style>
  <w:style w:type="paragraph" w:styleId="Balk1">
    <w:name w:val="heading 1"/>
    <w:basedOn w:val="Normal"/>
    <w:next w:val="Normal"/>
    <w:link w:val="Balk1Char"/>
    <w:uiPriority w:val="9"/>
    <w:qFormat/>
    <w:rsid w:val="004405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40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46FE"/>
    <w:pPr>
      <w:ind w:left="720"/>
      <w:contextualSpacing/>
    </w:pPr>
  </w:style>
  <w:style w:type="character" w:styleId="Gl">
    <w:name w:val="Strong"/>
    <w:basedOn w:val="VarsaylanParagrafYazTipi"/>
    <w:uiPriority w:val="22"/>
    <w:qFormat/>
    <w:rsid w:val="00524998"/>
    <w:rPr>
      <w:b/>
      <w:bCs/>
    </w:rPr>
  </w:style>
  <w:style w:type="paragraph" w:styleId="NormalWeb">
    <w:name w:val="Normal (Web)"/>
    <w:basedOn w:val="Normal"/>
    <w:uiPriority w:val="99"/>
    <w:unhideWhenUsed/>
    <w:rsid w:val="003A5543"/>
    <w:pPr>
      <w:spacing w:after="15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93F27"/>
    <w:rPr>
      <w:color w:val="0563C1" w:themeColor="hyperlink"/>
      <w:u w:val="single"/>
    </w:rPr>
  </w:style>
  <w:style w:type="character" w:styleId="zlenenKpr">
    <w:name w:val="FollowedHyperlink"/>
    <w:basedOn w:val="VarsaylanParagrafYazTipi"/>
    <w:uiPriority w:val="99"/>
    <w:semiHidden/>
    <w:unhideWhenUsed/>
    <w:rsid w:val="00A93F27"/>
    <w:rPr>
      <w:color w:val="954F72" w:themeColor="followedHyperlink"/>
      <w:u w:val="single"/>
    </w:rPr>
  </w:style>
  <w:style w:type="character" w:customStyle="1" w:styleId="Balk1Char">
    <w:name w:val="Başlık 1 Char"/>
    <w:basedOn w:val="VarsaylanParagrafYazTipi"/>
    <w:link w:val="Balk1"/>
    <w:uiPriority w:val="9"/>
    <w:rsid w:val="0044059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4059E"/>
    <w:pPr>
      <w:outlineLvl w:val="9"/>
    </w:pPr>
    <w:rPr>
      <w:lang w:eastAsia="tr-TR"/>
    </w:rPr>
  </w:style>
  <w:style w:type="character" w:customStyle="1" w:styleId="Balk2Char">
    <w:name w:val="Başlık 2 Char"/>
    <w:basedOn w:val="VarsaylanParagrafYazTipi"/>
    <w:link w:val="Balk2"/>
    <w:uiPriority w:val="9"/>
    <w:rsid w:val="0044059E"/>
    <w:rPr>
      <w:rFonts w:asciiTheme="majorHAnsi" w:eastAsiaTheme="majorEastAsia" w:hAnsiTheme="majorHAnsi" w:cstheme="majorBidi"/>
      <w:color w:val="2E74B5" w:themeColor="accent1" w:themeShade="BF"/>
      <w:sz w:val="26"/>
      <w:szCs w:val="26"/>
    </w:rPr>
  </w:style>
  <w:style w:type="paragraph" w:styleId="T1">
    <w:name w:val="toc 1"/>
    <w:basedOn w:val="Normal"/>
    <w:next w:val="Normal"/>
    <w:autoRedefine/>
    <w:uiPriority w:val="39"/>
    <w:unhideWhenUsed/>
    <w:rsid w:val="0044059E"/>
    <w:pPr>
      <w:spacing w:after="100"/>
    </w:pPr>
  </w:style>
  <w:style w:type="paragraph" w:styleId="T2">
    <w:name w:val="toc 2"/>
    <w:basedOn w:val="Normal"/>
    <w:next w:val="Normal"/>
    <w:autoRedefine/>
    <w:uiPriority w:val="39"/>
    <w:unhideWhenUsed/>
    <w:rsid w:val="0044059E"/>
    <w:pPr>
      <w:spacing w:after="100"/>
      <w:ind w:left="220"/>
    </w:pPr>
  </w:style>
  <w:style w:type="paragraph" w:styleId="AralkYok">
    <w:name w:val="No Spacing"/>
    <w:link w:val="AralkYokChar"/>
    <w:uiPriority w:val="1"/>
    <w:qFormat/>
    <w:rsid w:val="004405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4059E"/>
    <w:rPr>
      <w:rFonts w:eastAsiaTheme="minorEastAsia"/>
      <w:lang w:eastAsia="tr-TR"/>
    </w:rPr>
  </w:style>
  <w:style w:type="paragraph" w:styleId="stbilgi">
    <w:name w:val="header"/>
    <w:basedOn w:val="Normal"/>
    <w:link w:val="stbilgiChar"/>
    <w:uiPriority w:val="99"/>
    <w:unhideWhenUsed/>
    <w:rsid w:val="00A43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35B9"/>
  </w:style>
  <w:style w:type="paragraph" w:styleId="Altbilgi">
    <w:name w:val="footer"/>
    <w:basedOn w:val="Normal"/>
    <w:link w:val="AltbilgiChar"/>
    <w:uiPriority w:val="99"/>
    <w:unhideWhenUsed/>
    <w:rsid w:val="00A43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35B9"/>
  </w:style>
  <w:style w:type="paragraph" w:styleId="BalonMetni">
    <w:name w:val="Balloon Text"/>
    <w:basedOn w:val="Normal"/>
    <w:link w:val="BalonMetniChar"/>
    <w:uiPriority w:val="99"/>
    <w:semiHidden/>
    <w:unhideWhenUsed/>
    <w:rsid w:val="00B53B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7763">
      <w:bodyDiv w:val="1"/>
      <w:marLeft w:val="0"/>
      <w:marRight w:val="0"/>
      <w:marTop w:val="0"/>
      <w:marBottom w:val="0"/>
      <w:divBdr>
        <w:top w:val="none" w:sz="0" w:space="0" w:color="auto"/>
        <w:left w:val="none" w:sz="0" w:space="0" w:color="auto"/>
        <w:bottom w:val="none" w:sz="0" w:space="0" w:color="auto"/>
        <w:right w:val="none" w:sz="0" w:space="0" w:color="auto"/>
      </w:divBdr>
      <w:divsChild>
        <w:div w:id="181093389">
          <w:marLeft w:val="0"/>
          <w:marRight w:val="0"/>
          <w:marTop w:val="0"/>
          <w:marBottom w:val="0"/>
          <w:divBdr>
            <w:top w:val="none" w:sz="0" w:space="0" w:color="auto"/>
            <w:left w:val="none" w:sz="0" w:space="0" w:color="auto"/>
            <w:bottom w:val="none" w:sz="0" w:space="0" w:color="auto"/>
            <w:right w:val="none" w:sz="0" w:space="0" w:color="auto"/>
          </w:divBdr>
          <w:divsChild>
            <w:div w:id="1933972218">
              <w:marLeft w:val="0"/>
              <w:marRight w:val="0"/>
              <w:marTop w:val="0"/>
              <w:marBottom w:val="0"/>
              <w:divBdr>
                <w:top w:val="none" w:sz="0" w:space="0" w:color="auto"/>
                <w:left w:val="none" w:sz="0" w:space="0" w:color="auto"/>
                <w:bottom w:val="none" w:sz="0" w:space="0" w:color="auto"/>
                <w:right w:val="none" w:sz="0" w:space="0" w:color="auto"/>
              </w:divBdr>
              <w:divsChild>
                <w:div w:id="1666392339">
                  <w:marLeft w:val="0"/>
                  <w:marRight w:val="0"/>
                  <w:marTop w:val="0"/>
                  <w:marBottom w:val="0"/>
                  <w:divBdr>
                    <w:top w:val="none" w:sz="0" w:space="0" w:color="auto"/>
                    <w:left w:val="none" w:sz="0" w:space="0" w:color="auto"/>
                    <w:bottom w:val="none" w:sz="0" w:space="0" w:color="auto"/>
                    <w:right w:val="none" w:sz="0" w:space="0" w:color="auto"/>
                  </w:divBdr>
                  <w:divsChild>
                    <w:div w:id="458109131">
                      <w:marLeft w:val="0"/>
                      <w:marRight w:val="0"/>
                      <w:marTop w:val="0"/>
                      <w:marBottom w:val="750"/>
                      <w:divBdr>
                        <w:top w:val="none" w:sz="0" w:space="0" w:color="auto"/>
                        <w:left w:val="none" w:sz="0" w:space="0" w:color="auto"/>
                        <w:bottom w:val="single" w:sz="12" w:space="31" w:color="F5F5F5"/>
                        <w:right w:val="none" w:sz="0" w:space="0" w:color="auto"/>
                      </w:divBdr>
                      <w:divsChild>
                        <w:div w:id="2010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TKDK ANKARA İL KOORDİNATÖRLÜĞÜ</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B25E1-22BB-4733-B970-226C8DAC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1358</Words>
  <Characters>7744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MAKTAY</dc:creator>
  <cp:keywords/>
  <dc:description/>
  <cp:lastModifiedBy>Atakan Çelik</cp:lastModifiedBy>
  <cp:revision>2</cp:revision>
  <cp:lastPrinted>2016-07-15T12:03:00Z</cp:lastPrinted>
  <dcterms:created xsi:type="dcterms:W3CDTF">2016-07-19T08:37:00Z</dcterms:created>
  <dcterms:modified xsi:type="dcterms:W3CDTF">2016-07-19T08:37:00Z</dcterms:modified>
</cp:coreProperties>
</file>